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E0EF" w14:textId="77777777" w:rsidR="00A86262" w:rsidRDefault="00A86262"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b/>
          <w:color w:val="BF8F00" w:themeColor="accent4" w:themeShade="BF"/>
          <w:sz w:val="8"/>
          <w:szCs w:val="8"/>
          <w:u w:val="single"/>
        </w:rPr>
      </w:pPr>
    </w:p>
    <w:p w14:paraId="5AC21201" w14:textId="65174BF9" w:rsidR="005C753E" w:rsidRPr="00EB3FBB" w:rsidRDefault="002F291B"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jc w:val="center"/>
        <w:rPr>
          <w:rFonts w:ascii="High Tower Text" w:hAnsi="High Tower Text"/>
          <w:b/>
          <w:color w:val="009999"/>
          <w:sz w:val="56"/>
          <w:szCs w:val="56"/>
          <w:u w:val="single"/>
        </w:rPr>
      </w:pPr>
      <w:r w:rsidRPr="00EB3FBB">
        <w:rPr>
          <w:rFonts w:ascii="High Tower Text" w:hAnsi="High Tower Text"/>
          <w:b/>
          <w:color w:val="009999"/>
          <w:sz w:val="56"/>
          <w:szCs w:val="56"/>
          <w:u w:val="single"/>
        </w:rPr>
        <w:t>Yens O</w:t>
      </w:r>
      <w:r w:rsidR="005C753E" w:rsidRPr="00EB3FBB">
        <w:rPr>
          <w:rFonts w:ascii="High Tower Text" w:hAnsi="High Tower Text"/>
          <w:b/>
          <w:color w:val="009999"/>
          <w:sz w:val="56"/>
          <w:szCs w:val="56"/>
          <w:u w:val="single"/>
        </w:rPr>
        <w:t>f Youth</w:t>
      </w:r>
    </w:p>
    <w:p w14:paraId="6239A0C1" w14:textId="4B005DDB" w:rsidR="005C753E" w:rsidRPr="00EB3FB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jc w:val="center"/>
        <w:rPr>
          <w:rFonts w:ascii="High Tower Text" w:hAnsi="High Tower Text"/>
        </w:rPr>
      </w:pPr>
      <w:r w:rsidRPr="00EB3FBB">
        <w:rPr>
          <w:rFonts w:ascii="High Tower Text" w:hAnsi="High Tower Text"/>
        </w:rPr>
        <w:t>Dee Bowman</w:t>
      </w:r>
      <w:r w:rsidR="002F291B" w:rsidRPr="00EB3FBB">
        <w:rPr>
          <w:rFonts w:ascii="High Tower Text" w:hAnsi="High Tower Text"/>
        </w:rPr>
        <w:t xml:space="preserve"> /</w:t>
      </w:r>
      <w:r w:rsidRPr="00EB3FBB">
        <w:rPr>
          <w:rFonts w:ascii="High Tower Text" w:hAnsi="High Tower Text"/>
        </w:rPr>
        <w:t xml:space="preserve"> Auburn Beacon</w:t>
      </w:r>
    </w:p>
    <w:p w14:paraId="57D8F7A2" w14:textId="77777777"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 xml:space="preserve"> </w:t>
      </w:r>
    </w:p>
    <w:p w14:paraId="39A0F4CB" w14:textId="77777777"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t>I have a special affection for young people.  I was one once, you know.  I remember some of the feelings, some of the frustrations and some of the sheer fear involved in trying to grow up.  It’s fun.  But it’s hard.</w:t>
      </w:r>
    </w:p>
    <w:p w14:paraId="6EDBDBA5" w14:textId="77777777"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t>I admire so many things about youth.  I like its vitality.  I like its energy.  I like its sanguinity.  I like its sheer lack of fear, its confident expectation and its bright-shining hope.  All that’s great.  But it all has to be carefully used or it will blow up in your face.  Vitality, when it’s out of control, can cause poor judgment.  Energy, unrestrained, can send you off in the wrong direction.  Even the sanguine disposition can be troublesome, especially if you don’t see the negative stuff, too.  And hope is only good if it’s focused.</w:t>
      </w:r>
    </w:p>
    <w:p w14:paraId="03864939" w14:textId="29B8AE13"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t xml:space="preserve">The Scriptures speak considerably about the business of youth: of growing up.  For instance, Solomon, once a young man himself, said, </w:t>
      </w:r>
      <w:r w:rsidR="00EB3FBB">
        <w:rPr>
          <w:rFonts w:ascii="High Tower Text" w:hAnsi="High Tower Text"/>
          <w:b/>
          <w:i/>
          <w:color w:val="009999"/>
        </w:rPr>
        <w:t>“My son, do not forget m</w:t>
      </w:r>
      <w:r w:rsidRPr="00EB3FBB">
        <w:rPr>
          <w:rFonts w:ascii="High Tower Text" w:hAnsi="High Tower Text"/>
          <w:b/>
          <w:i/>
          <w:color w:val="009999"/>
        </w:rPr>
        <w:t>y teaching”</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Proverbs 3:1</w:t>
      </w:r>
      <w:r w:rsidRPr="002F291B">
        <w:rPr>
          <w:rFonts w:ascii="High Tower Text" w:hAnsi="High Tower Text"/>
        </w:rPr>
        <w:t xml:space="preserve">). </w:t>
      </w:r>
      <w:r w:rsidR="00A86262" w:rsidRPr="002F291B">
        <w:rPr>
          <w:rFonts w:ascii="High Tower Text" w:hAnsi="High Tower Text"/>
        </w:rPr>
        <w:t xml:space="preserve"> He further suggests that you, </w:t>
      </w:r>
      <w:r w:rsidR="00EB3FBB">
        <w:rPr>
          <w:rFonts w:ascii="High Tower Text" w:hAnsi="High Tower Text"/>
          <w:b/>
          <w:i/>
          <w:color w:val="009999"/>
        </w:rPr>
        <w:t>”keep m</w:t>
      </w:r>
      <w:r w:rsidRPr="00EB3FBB">
        <w:rPr>
          <w:rFonts w:ascii="High Tower Text" w:hAnsi="High Tower Text"/>
          <w:b/>
          <w:i/>
          <w:color w:val="009999"/>
        </w:rPr>
        <w:t>y commandments in your heart.</w:t>
      </w:r>
      <w:r w:rsidR="00A86262" w:rsidRPr="00EB3FBB">
        <w:rPr>
          <w:rFonts w:ascii="High Tower Text" w:hAnsi="High Tower Text"/>
          <w:b/>
          <w:i/>
          <w:color w:val="009999"/>
        </w:rPr>
        <w:t xml:space="preserve">”  </w:t>
      </w:r>
      <w:r w:rsidRPr="002F291B">
        <w:rPr>
          <w:rFonts w:ascii="High Tower Text" w:hAnsi="High Tower Text"/>
        </w:rPr>
        <w:t>You would do well as a young person to stay pretty close to the teachings of the Bible.  They won’t ever steer you in the wrong direction and sometimes they will be just what you need to avoid sure disaster.  The Scriptures are from God.  He knows.  He cares.  And He will help.</w:t>
      </w:r>
    </w:p>
    <w:p w14:paraId="51B3C1FC" w14:textId="27F42645"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r>
      <w:r w:rsidRPr="00EB3FBB">
        <w:rPr>
          <w:rFonts w:ascii="High Tower Text" w:hAnsi="High Tower Text"/>
          <w:b/>
          <w:i/>
          <w:color w:val="009999"/>
        </w:rPr>
        <w:t>“Let love and faithfulness never leave you”</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Proverbs 3:3</w:t>
      </w:r>
      <w:r w:rsidRPr="002F291B">
        <w:rPr>
          <w:rFonts w:ascii="High Tower Text" w:hAnsi="High Tower Text"/>
        </w:rPr>
        <w:t xml:space="preserve">).  Love is the most basic ingredient in a happy and fruitful life, even when you’re young.  Not play-love, but real love: the kind that keeps on doing </w:t>
      </w:r>
      <w:proofErr w:type="gramStart"/>
      <w:r w:rsidRPr="002F291B">
        <w:rPr>
          <w:rFonts w:ascii="High Tower Text" w:hAnsi="High Tower Text"/>
        </w:rPr>
        <w:t>good</w:t>
      </w:r>
      <w:proofErr w:type="gramEnd"/>
      <w:r w:rsidRPr="002F291B">
        <w:rPr>
          <w:rFonts w:ascii="High Tower Text" w:hAnsi="High Tower Text"/>
        </w:rPr>
        <w:t xml:space="preserve"> when it might be easier to give in; the kind that mak</w:t>
      </w:r>
      <w:r w:rsidR="007874ED">
        <w:rPr>
          <w:rFonts w:ascii="High Tower Text" w:hAnsi="High Tower Text"/>
        </w:rPr>
        <w:t>es good choices about who, what</w:t>
      </w:r>
      <w:r w:rsidRPr="002F291B">
        <w:rPr>
          <w:rFonts w:ascii="High Tower Text" w:hAnsi="High Tower Text"/>
        </w:rPr>
        <w:t xml:space="preserve"> and why; the kind that gives more than it gets; the</w:t>
      </w:r>
      <w:r w:rsidR="007874ED">
        <w:rPr>
          <w:rFonts w:ascii="High Tower Text" w:hAnsi="High Tower Text"/>
        </w:rPr>
        <w:t xml:space="preserve"> kind that is kind, considerate and</w:t>
      </w:r>
      <w:bookmarkStart w:id="0" w:name="_GoBack"/>
      <w:bookmarkEnd w:id="0"/>
      <w:r w:rsidRPr="002F291B">
        <w:rPr>
          <w:rFonts w:ascii="High Tower Text" w:hAnsi="High Tower Text"/>
        </w:rPr>
        <w:t xml:space="preserve"> understanding.  Faithfulness is just being honest.  It’s taking care of relationships.  It’s caring, even if you don’t get anything for doing it.  Faithfulness is fairness,</w:t>
      </w:r>
      <w:r w:rsidR="00A86262" w:rsidRPr="002F291B">
        <w:rPr>
          <w:rFonts w:ascii="High Tower Text" w:hAnsi="High Tower Text"/>
        </w:rPr>
        <w:t xml:space="preserve"> honesty and</w:t>
      </w:r>
      <w:r w:rsidRPr="002F291B">
        <w:rPr>
          <w:rFonts w:ascii="High Tower Text" w:hAnsi="High Tower Text"/>
        </w:rPr>
        <w:t xml:space="preserve"> trustworthiness.  It’s being true to your convictions, to what has been entrusted to you.</w:t>
      </w:r>
    </w:p>
    <w:p w14:paraId="7825B5D0" w14:textId="3384698C"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r>
      <w:r w:rsidRPr="00EB3FBB">
        <w:rPr>
          <w:rFonts w:ascii="High Tower Text" w:hAnsi="High Tower Text"/>
          <w:b/>
          <w:i/>
          <w:color w:val="009999"/>
        </w:rPr>
        <w:t>“Trust in the Lord with all your heart; and lean not on your own understanding”</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Proverbs 3:5</w:t>
      </w:r>
      <w:r w:rsidR="00EB3FBB">
        <w:rPr>
          <w:rFonts w:ascii="High Tower Text" w:hAnsi="High Tower Text"/>
        </w:rPr>
        <w:t xml:space="preserve">).  </w:t>
      </w:r>
      <w:r w:rsidRPr="002F291B">
        <w:rPr>
          <w:rFonts w:ascii="High Tower Text" w:hAnsi="High Tower Text"/>
        </w:rPr>
        <w:t>I’ve got news for you: you can’t handle it by yourself.  You can’t do it.  God knows what is right - every time.  His word is immutable, unchangeable.  It won’t ever send you in the wrong direction.  If you have a problem, consult it; trust it.  If you can’t find it, ask someone who can help you.  Your own understanding is less than dependable, not because you’re a bad person, or not smart, or not capable; it</w:t>
      </w:r>
      <w:r w:rsidR="00A86262" w:rsidRPr="002F291B">
        <w:rPr>
          <w:rFonts w:ascii="High Tower Text" w:hAnsi="High Tower Text"/>
        </w:rPr>
        <w:t>'</w:t>
      </w:r>
      <w:r w:rsidRPr="002F291B">
        <w:rPr>
          <w:rFonts w:ascii="High Tower Text" w:hAnsi="High Tower Text"/>
        </w:rPr>
        <w:t>s less than dependable because it hasn’t had much experience; it hasn’t been put to the test much yet.  And take careful note of this fact: What you feel about a matter is a poor criterion for making sound choices.  It’ll often take you in the wrong direction.  Lean on God.  He’s the only One who won’t ever let you down.</w:t>
      </w:r>
    </w:p>
    <w:p w14:paraId="59BCE186" w14:textId="77777777" w:rsidR="005C753E"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r>
      <w:r w:rsidRPr="00EB3FBB">
        <w:rPr>
          <w:rFonts w:ascii="High Tower Text" w:hAnsi="High Tower Text"/>
          <w:b/>
          <w:i/>
          <w:color w:val="009999"/>
        </w:rPr>
        <w:t>“Do not be wise in your own eyes”</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Proverbs 3:7</w:t>
      </w:r>
      <w:r w:rsidRPr="002F291B">
        <w:rPr>
          <w:rFonts w:ascii="High Tower Text" w:hAnsi="High Tower Text"/>
        </w:rPr>
        <w:t xml:space="preserve">).  Humility is hard for young people.  And not all pride is bad.  You certainly need enough to take care of yourself, to keep yourself hale, hearty, and happy, to look good, and even to be good.  But excessive pride can cause great harm.  Every generation thinks it’s the smartest one ever.  Things do change from generation to generation, but its technology that changes, not human nature.  As you can already see, the same problems you have are essentially the same ones that were present in Solomon’s time.  Learn to listen.  Listen to learn.  Learn to obey.  Obey to be faithful.  It all lines up if you let it.  Run from the bad stuff.  I said run!  Don’t walk, run!  Paul said, </w:t>
      </w:r>
      <w:r w:rsidRPr="00EB3FBB">
        <w:rPr>
          <w:rFonts w:ascii="High Tower Text" w:hAnsi="High Tower Text"/>
          <w:color w:val="009999"/>
        </w:rPr>
        <w:t>“</w:t>
      </w:r>
      <w:r w:rsidRPr="00EB3FBB">
        <w:rPr>
          <w:rFonts w:ascii="High Tower Text" w:hAnsi="High Tower Text"/>
          <w:b/>
          <w:i/>
          <w:color w:val="009999"/>
        </w:rPr>
        <w:t>flee fornication”</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1 Corinthians 6:18</w:t>
      </w:r>
      <w:r w:rsidRPr="002F291B">
        <w:rPr>
          <w:rFonts w:ascii="High Tower Text" w:hAnsi="High Tower Text"/>
        </w:rPr>
        <w:t>).  You can’t do very well by yourself.</w:t>
      </w:r>
    </w:p>
    <w:p w14:paraId="3E24C059" w14:textId="2CA38208" w:rsidR="00A86262" w:rsidRPr="002F291B" w:rsidRDefault="005C753E"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rPr>
      </w:pPr>
      <w:r w:rsidRPr="002F291B">
        <w:rPr>
          <w:rFonts w:ascii="High Tower Text" w:hAnsi="High Tower Text"/>
        </w:rPr>
        <w:tab/>
      </w:r>
      <w:r w:rsidRPr="00EB3FBB">
        <w:rPr>
          <w:rFonts w:ascii="High Tower Text" w:hAnsi="High Tower Text"/>
          <w:b/>
          <w:i/>
          <w:color w:val="009999"/>
        </w:rPr>
        <w:t>“Do not despise the Lord’s discipline”</w:t>
      </w:r>
      <w:r w:rsidRPr="00EB3FBB">
        <w:rPr>
          <w:rFonts w:ascii="High Tower Text" w:hAnsi="High Tower Text"/>
          <w:color w:val="009999"/>
        </w:rPr>
        <w:t xml:space="preserve"> </w:t>
      </w:r>
      <w:r w:rsidRPr="002F291B">
        <w:rPr>
          <w:rFonts w:ascii="High Tower Text" w:hAnsi="High Tower Text"/>
        </w:rPr>
        <w:t>(</w:t>
      </w:r>
      <w:r w:rsidRPr="00EB3FBB">
        <w:rPr>
          <w:rFonts w:ascii="High Tower Text" w:hAnsi="High Tower Text"/>
          <w:b/>
          <w:color w:val="009999"/>
        </w:rPr>
        <w:t>Proverbs 3:11</w:t>
      </w:r>
      <w:r w:rsidRPr="002F291B">
        <w:rPr>
          <w:rFonts w:ascii="High Tower Text" w:hAnsi="High Tower Text"/>
        </w:rPr>
        <w:t xml:space="preserve">).  It just makes matters worse when you get all puffed up because of some correction, some rebuke or some disciplinary action.  Discipline is an act of love.  I know it doesn’t look like it sometimes, but it is.  Discipline is hard on both ends.  It’s hard for the giver and it’s hard for the taker.  But necessary - absolutely necessary, if there’s any love left in the relationship.  Don’t be afraid if you are </w:t>
      </w:r>
      <w:r w:rsidR="00EB3FBB" w:rsidRPr="002F291B">
        <w:rPr>
          <w:rFonts w:ascii="High Tower Text" w:hAnsi="High Tower Text"/>
        </w:rPr>
        <w:t>disciplined;</w:t>
      </w:r>
      <w:r w:rsidRPr="002F291B">
        <w:rPr>
          <w:rFonts w:ascii="High Tower Text" w:hAnsi="High Tower Text"/>
        </w:rPr>
        <w:t xml:space="preserve"> be afraid if you’re not.  Because, </w:t>
      </w:r>
      <w:r w:rsidRPr="00EB3FBB">
        <w:rPr>
          <w:rFonts w:ascii="High Tower Text" w:hAnsi="High Tower Text"/>
          <w:color w:val="009999"/>
        </w:rPr>
        <w:t>“</w:t>
      </w:r>
      <w:r w:rsidRPr="00EB3FBB">
        <w:rPr>
          <w:rFonts w:ascii="High Tower Text" w:hAnsi="High Tower Text"/>
          <w:b/>
          <w:i/>
          <w:color w:val="009999"/>
        </w:rPr>
        <w:t>He disciplines those whom He loves”</w:t>
      </w:r>
      <w:r w:rsidRPr="00EB3FBB">
        <w:rPr>
          <w:rFonts w:ascii="High Tower Text" w:hAnsi="High Tower Text"/>
          <w:color w:val="009999"/>
        </w:rPr>
        <w:t xml:space="preserve"> </w:t>
      </w:r>
      <w:r w:rsidRPr="00EB3FBB">
        <w:rPr>
          <w:rFonts w:ascii="High Tower Text" w:hAnsi="High Tower Text"/>
        </w:rPr>
        <w:t>(</w:t>
      </w:r>
      <w:r w:rsidRPr="00EB3FBB">
        <w:rPr>
          <w:rFonts w:ascii="High Tower Text" w:hAnsi="High Tower Text"/>
          <w:b/>
          <w:color w:val="009999"/>
        </w:rPr>
        <w:t>Proverbs 3:12</w:t>
      </w:r>
      <w:r w:rsidRPr="002F291B">
        <w:rPr>
          <w:rFonts w:ascii="High Tower Text" w:hAnsi="High Tower Text"/>
        </w:rPr>
        <w:t>).</w:t>
      </w:r>
    </w:p>
    <w:p w14:paraId="04F266E8" w14:textId="37D10260" w:rsidR="00A86262" w:rsidRDefault="00A86262"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sz w:val="8"/>
          <w:szCs w:val="8"/>
        </w:rPr>
      </w:pPr>
      <w:r w:rsidRPr="002F291B">
        <w:rPr>
          <w:rFonts w:ascii="High Tower Text" w:hAnsi="High Tower Text"/>
        </w:rPr>
        <w:tab/>
        <w:t>Well, I’</w:t>
      </w:r>
      <w:r w:rsidR="005C753E" w:rsidRPr="002F291B">
        <w:rPr>
          <w:rFonts w:ascii="High Tower Text" w:hAnsi="High Tower Text"/>
        </w:rPr>
        <w:t xml:space="preserve">ll get off my soapbox. </w:t>
      </w:r>
      <w:r w:rsidRPr="002F291B">
        <w:rPr>
          <w:rFonts w:ascii="High Tower Text" w:hAnsi="High Tower Text"/>
        </w:rPr>
        <w:t xml:space="preserve"> </w:t>
      </w:r>
      <w:r w:rsidR="005C753E" w:rsidRPr="002F291B">
        <w:rPr>
          <w:rFonts w:ascii="High Tower Text" w:hAnsi="High Tower Text"/>
        </w:rPr>
        <w:t xml:space="preserve">I just wanted to tell you that I love you and want what is best for you. </w:t>
      </w:r>
      <w:r w:rsidRPr="002F291B">
        <w:rPr>
          <w:rFonts w:ascii="High Tower Text" w:hAnsi="High Tower Text"/>
        </w:rPr>
        <w:t xml:space="preserve"> </w:t>
      </w:r>
      <w:r w:rsidR="005C753E" w:rsidRPr="002F291B">
        <w:rPr>
          <w:rFonts w:ascii="High Tower Text" w:hAnsi="High Tower Text"/>
        </w:rPr>
        <w:t>And I also want you to know that</w:t>
      </w:r>
      <w:r w:rsidRPr="002F291B">
        <w:rPr>
          <w:rFonts w:ascii="High Tower Text" w:hAnsi="High Tower Text"/>
        </w:rPr>
        <w:t xml:space="preserve"> I understand.  Be good now, </w:t>
      </w:r>
      <w:r w:rsidR="005C753E" w:rsidRPr="002F291B">
        <w:rPr>
          <w:rFonts w:ascii="High Tower Text" w:hAnsi="High Tower Text"/>
        </w:rPr>
        <w:t>hear?</w:t>
      </w:r>
      <w:r w:rsidRPr="002F291B">
        <w:rPr>
          <w:rFonts w:ascii="High Tower Text" w:hAnsi="High Tower Text"/>
        </w:rPr>
        <w:t xml:space="preserve">  </w:t>
      </w:r>
    </w:p>
    <w:p w14:paraId="64F997B7" w14:textId="77777777" w:rsidR="00EB3FBB" w:rsidRPr="00EB3FBB" w:rsidRDefault="00EB3FBB" w:rsidP="00EB3FBB">
      <w:pPr>
        <w:pBdr>
          <w:top w:val="thinThickSmallGap" w:sz="24" w:space="1" w:color="009999"/>
          <w:left w:val="thinThickSmallGap" w:sz="24" w:space="4" w:color="009999"/>
          <w:bottom w:val="thickThinSmallGap" w:sz="24" w:space="1" w:color="009999"/>
          <w:right w:val="thickThinSmallGap" w:sz="24" w:space="4" w:color="009999"/>
        </w:pBdr>
        <w:shd w:val="clear" w:color="auto" w:fill="E1FFFF"/>
        <w:rPr>
          <w:rFonts w:ascii="High Tower Text" w:hAnsi="High Tower Text"/>
          <w:sz w:val="8"/>
          <w:szCs w:val="8"/>
        </w:rPr>
      </w:pPr>
    </w:p>
    <w:sectPr w:rsidR="00EB3FBB" w:rsidRPr="00EB3FBB" w:rsidSect="00EB3FB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3E"/>
    <w:rsid w:val="001D14DB"/>
    <w:rsid w:val="002F291B"/>
    <w:rsid w:val="005A68AB"/>
    <w:rsid w:val="005C753E"/>
    <w:rsid w:val="007874ED"/>
    <w:rsid w:val="008B4121"/>
    <w:rsid w:val="00A86262"/>
    <w:rsid w:val="00DB416E"/>
    <w:rsid w:val="00EB3FBB"/>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2018-09-06T15:29:00Z</cp:lastPrinted>
  <dcterms:created xsi:type="dcterms:W3CDTF">2018-09-06T15:33:00Z</dcterms:created>
  <dcterms:modified xsi:type="dcterms:W3CDTF">2018-09-06T15:33:00Z</dcterms:modified>
</cp:coreProperties>
</file>