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CB3C9" w14:textId="77777777" w:rsidR="0004427A" w:rsidRDefault="0004427A" w:rsidP="0004427A">
      <w:pPr>
        <w:spacing w:after="0" w:line="240" w:lineRule="auto"/>
        <w:jc w:val="center"/>
        <w:rPr>
          <w:rFonts w:ascii="Calibri" w:eastAsia="Calibri" w:hAnsi="Calibri" w:cs="Times New Roman"/>
          <w:sz w:val="28"/>
          <w:szCs w:val="28"/>
        </w:rPr>
      </w:pPr>
    </w:p>
    <w:p w14:paraId="6BE15B22" w14:textId="428F264A" w:rsidR="0004427A" w:rsidRPr="0004427A" w:rsidRDefault="00946D9B" w:rsidP="0004427A">
      <w:pPr>
        <w:spacing w:after="0" w:line="240" w:lineRule="auto"/>
        <w:jc w:val="center"/>
        <w:rPr>
          <w:rFonts w:ascii="Bodoni MT" w:eastAsia="Calibri" w:hAnsi="Bodoni MT" w:cs="Times New Roman"/>
          <w:b/>
          <w:bCs/>
          <w:color w:val="008080"/>
          <w:sz w:val="40"/>
          <w:szCs w:val="40"/>
          <w:u w:val="single"/>
        </w:rPr>
      </w:pPr>
      <w:r w:rsidRPr="0004427A">
        <w:rPr>
          <w:rFonts w:ascii="Bodoni MT" w:eastAsia="Calibri" w:hAnsi="Bodoni MT" w:cs="Times New Roman"/>
          <w:b/>
          <w:bCs/>
          <w:color w:val="008080"/>
          <w:sz w:val="40"/>
          <w:szCs w:val="40"/>
          <w:u w:val="single"/>
        </w:rPr>
        <w:t>Who May Marry And Be Pleasing To God?</w:t>
      </w:r>
    </w:p>
    <w:p w14:paraId="75FF9712" w14:textId="4A49E3C3" w:rsidR="00946D9B" w:rsidRDefault="0004427A" w:rsidP="0004427A">
      <w:pPr>
        <w:spacing w:after="0" w:line="240" w:lineRule="auto"/>
        <w:jc w:val="both"/>
        <w:rPr>
          <w:rFonts w:ascii="Bodoni MT" w:eastAsia="Calibri" w:hAnsi="Bodoni MT" w:cs="Times New Roman"/>
        </w:rPr>
      </w:pPr>
      <w:r>
        <w:rPr>
          <w:rFonts w:ascii="Bodoni MT" w:eastAsia="Calibri" w:hAnsi="Bodoni MT" w:cs="Times New Roman"/>
        </w:rPr>
        <w:tab/>
      </w:r>
      <w:r w:rsidR="00946D9B" w:rsidRPr="00946D9B">
        <w:rPr>
          <w:rFonts w:ascii="Bodoni MT" w:eastAsia="Calibri" w:hAnsi="Bodoni MT" w:cs="Times New Roman"/>
        </w:rPr>
        <w:t>This question is of tremendous importance!  There is no closer relationship between two people.  Whom we marry will affect our entire lives for good or bad.  And things gone wrong are painful to undo.  Yet, many people plan more for their weddings than they do for their marriage</w:t>
      </w:r>
      <w:r w:rsidR="00946D9B">
        <w:rPr>
          <w:rFonts w:ascii="Bodoni MT" w:eastAsia="Calibri" w:hAnsi="Bodoni MT" w:cs="Times New Roman"/>
        </w:rPr>
        <w:t>.</w:t>
      </w:r>
    </w:p>
    <w:p w14:paraId="2BE283BB" w14:textId="702EFC3B" w:rsidR="00946D9B" w:rsidRDefault="00946D9B" w:rsidP="0004427A">
      <w:pPr>
        <w:spacing w:after="0" w:line="240" w:lineRule="auto"/>
        <w:jc w:val="both"/>
        <w:rPr>
          <w:rFonts w:ascii="Bodoni MT" w:eastAsia="Calibri" w:hAnsi="Bodoni MT" w:cs="Times New Roman"/>
        </w:rPr>
      </w:pPr>
      <w:r>
        <w:rPr>
          <w:rFonts w:ascii="Bodoni MT" w:eastAsia="Calibri" w:hAnsi="Bodoni MT" w:cs="Times New Roman"/>
        </w:rPr>
        <w:tab/>
        <w:t>Of course, men and women may do as they please.  And, anymore, the government says little more than, “Pay this, sign here, mail it in.”  But we are not talking about what people do, or what the government says.</w:t>
      </w:r>
      <w:r w:rsidR="0004427A">
        <w:rPr>
          <w:rFonts w:ascii="Bodoni MT" w:eastAsia="Calibri" w:hAnsi="Bodoni MT" w:cs="Times New Roman"/>
        </w:rPr>
        <w:t xml:space="preserve">  </w:t>
      </w:r>
      <w:r>
        <w:rPr>
          <w:rFonts w:ascii="Bodoni MT" w:eastAsia="Calibri" w:hAnsi="Bodoni MT" w:cs="Times New Roman"/>
        </w:rPr>
        <w:t xml:space="preserve">We are wanting to know what God says, and His will, therefore, be pleasing to Him.  So, we ask our question again: </w:t>
      </w:r>
      <w:r w:rsidR="0004427A" w:rsidRPr="0004427A">
        <w:rPr>
          <w:rFonts w:ascii="Bodoni MT" w:eastAsia="Calibri" w:hAnsi="Bodoni MT" w:cs="Times New Roman"/>
          <w:b/>
          <w:bCs/>
          <w:color w:val="008080"/>
          <w:u w:val="single"/>
        </w:rPr>
        <w:t>W</w:t>
      </w:r>
      <w:r w:rsidRPr="0004427A">
        <w:rPr>
          <w:rFonts w:ascii="Bodoni MT" w:eastAsia="Calibri" w:hAnsi="Bodoni MT" w:cs="Times New Roman"/>
          <w:b/>
          <w:bCs/>
          <w:color w:val="008080"/>
          <w:u w:val="single"/>
        </w:rPr>
        <w:t xml:space="preserve">ho </w:t>
      </w:r>
      <w:r w:rsidR="0004427A" w:rsidRPr="0004427A">
        <w:rPr>
          <w:rFonts w:ascii="Bodoni MT" w:eastAsia="Calibri" w:hAnsi="Bodoni MT" w:cs="Times New Roman"/>
          <w:b/>
          <w:bCs/>
          <w:color w:val="008080"/>
          <w:u w:val="single"/>
        </w:rPr>
        <w:t>M</w:t>
      </w:r>
      <w:r w:rsidRPr="0004427A">
        <w:rPr>
          <w:rFonts w:ascii="Bodoni MT" w:eastAsia="Calibri" w:hAnsi="Bodoni MT" w:cs="Times New Roman"/>
          <w:b/>
          <w:bCs/>
          <w:color w:val="008080"/>
          <w:u w:val="single"/>
        </w:rPr>
        <w:t xml:space="preserve">ay </w:t>
      </w:r>
      <w:r w:rsidR="0004427A" w:rsidRPr="0004427A">
        <w:rPr>
          <w:rFonts w:ascii="Bodoni MT" w:eastAsia="Calibri" w:hAnsi="Bodoni MT" w:cs="Times New Roman"/>
          <w:b/>
          <w:bCs/>
          <w:color w:val="008080"/>
          <w:u w:val="single"/>
        </w:rPr>
        <w:t>M</w:t>
      </w:r>
      <w:r w:rsidRPr="0004427A">
        <w:rPr>
          <w:rFonts w:ascii="Bodoni MT" w:eastAsia="Calibri" w:hAnsi="Bodoni MT" w:cs="Times New Roman"/>
          <w:b/>
          <w:bCs/>
          <w:color w:val="008080"/>
          <w:u w:val="single"/>
        </w:rPr>
        <w:t xml:space="preserve">arry </w:t>
      </w:r>
      <w:r w:rsidR="0004427A" w:rsidRPr="0004427A">
        <w:rPr>
          <w:rFonts w:ascii="Bodoni MT" w:eastAsia="Calibri" w:hAnsi="Bodoni MT" w:cs="Times New Roman"/>
          <w:b/>
          <w:bCs/>
          <w:color w:val="008080"/>
          <w:u w:val="single"/>
        </w:rPr>
        <w:t>An</w:t>
      </w:r>
      <w:r w:rsidRPr="0004427A">
        <w:rPr>
          <w:rFonts w:ascii="Bodoni MT" w:eastAsia="Calibri" w:hAnsi="Bodoni MT" w:cs="Times New Roman"/>
          <w:b/>
          <w:bCs/>
          <w:color w:val="008080"/>
          <w:u w:val="single"/>
        </w:rPr>
        <w:t xml:space="preserve">d </w:t>
      </w:r>
      <w:r w:rsidR="0004427A" w:rsidRPr="0004427A">
        <w:rPr>
          <w:rFonts w:ascii="Bodoni MT" w:eastAsia="Calibri" w:hAnsi="Bodoni MT" w:cs="Times New Roman"/>
          <w:b/>
          <w:bCs/>
          <w:color w:val="008080"/>
          <w:u w:val="single"/>
        </w:rPr>
        <w:t>B</w:t>
      </w:r>
      <w:r w:rsidRPr="0004427A">
        <w:rPr>
          <w:rFonts w:ascii="Bodoni MT" w:eastAsia="Calibri" w:hAnsi="Bodoni MT" w:cs="Times New Roman"/>
          <w:b/>
          <w:bCs/>
          <w:color w:val="008080"/>
          <w:u w:val="single"/>
        </w:rPr>
        <w:t xml:space="preserve">e </w:t>
      </w:r>
      <w:r w:rsidR="0004427A" w:rsidRPr="0004427A">
        <w:rPr>
          <w:rFonts w:ascii="Bodoni MT" w:eastAsia="Calibri" w:hAnsi="Bodoni MT" w:cs="Times New Roman"/>
          <w:b/>
          <w:bCs/>
          <w:color w:val="008080"/>
          <w:u w:val="single"/>
        </w:rPr>
        <w:t>P</w:t>
      </w:r>
      <w:r w:rsidRPr="0004427A">
        <w:rPr>
          <w:rFonts w:ascii="Bodoni MT" w:eastAsia="Calibri" w:hAnsi="Bodoni MT" w:cs="Times New Roman"/>
          <w:b/>
          <w:bCs/>
          <w:color w:val="008080"/>
          <w:u w:val="single"/>
        </w:rPr>
        <w:t xml:space="preserve">leasing </w:t>
      </w:r>
      <w:r w:rsidR="0004427A" w:rsidRPr="0004427A">
        <w:rPr>
          <w:rFonts w:ascii="Bodoni MT" w:eastAsia="Calibri" w:hAnsi="Bodoni MT" w:cs="Times New Roman"/>
          <w:b/>
          <w:bCs/>
          <w:color w:val="008080"/>
          <w:u w:val="single"/>
        </w:rPr>
        <w:t>T</w:t>
      </w:r>
      <w:r w:rsidRPr="0004427A">
        <w:rPr>
          <w:rFonts w:ascii="Bodoni MT" w:eastAsia="Calibri" w:hAnsi="Bodoni MT" w:cs="Times New Roman"/>
          <w:b/>
          <w:bCs/>
          <w:color w:val="008080"/>
          <w:u w:val="single"/>
        </w:rPr>
        <w:t>o God?</w:t>
      </w:r>
      <w:r>
        <w:rPr>
          <w:rFonts w:ascii="Bodoni MT" w:eastAsia="Calibri" w:hAnsi="Bodoni MT" w:cs="Times New Roman"/>
        </w:rPr>
        <w:t xml:space="preserve">  </w:t>
      </w:r>
      <w:r w:rsidR="0004427A">
        <w:rPr>
          <w:rFonts w:ascii="Bodoni MT" w:eastAsia="Calibri" w:hAnsi="Bodoni MT" w:cs="Times New Roman"/>
        </w:rPr>
        <w:t>New Testament S</w:t>
      </w:r>
      <w:r>
        <w:rPr>
          <w:rFonts w:ascii="Bodoni MT" w:eastAsia="Calibri" w:hAnsi="Bodoni MT" w:cs="Times New Roman"/>
        </w:rPr>
        <w:t>cripture speaks of three groups of people who fit this category:</w:t>
      </w:r>
    </w:p>
    <w:p w14:paraId="0E599EB6" w14:textId="49373942" w:rsidR="00946D9B" w:rsidRPr="0004427A" w:rsidRDefault="00946D9B" w:rsidP="0004427A">
      <w:pPr>
        <w:spacing w:after="0" w:line="240" w:lineRule="auto"/>
        <w:jc w:val="both"/>
        <w:rPr>
          <w:rFonts w:ascii="Bodoni MT" w:eastAsia="Calibri" w:hAnsi="Bodoni MT" w:cs="Times New Roman"/>
          <w:b/>
          <w:bCs/>
          <w:i/>
          <w:iCs/>
          <w:color w:val="008080"/>
        </w:rPr>
      </w:pPr>
      <w:r>
        <w:rPr>
          <w:rFonts w:ascii="Bodoni MT" w:eastAsia="Calibri" w:hAnsi="Bodoni MT" w:cs="Times New Roman"/>
        </w:rPr>
        <w:tab/>
      </w:r>
      <w:r w:rsidR="009A78BC">
        <w:rPr>
          <w:rFonts w:ascii="Bodoni MT" w:eastAsia="Calibri" w:hAnsi="Bodoni MT" w:cs="Times New Roman"/>
        </w:rPr>
        <w:t xml:space="preserve">#1 - </w:t>
      </w:r>
      <w:r w:rsidRPr="0004427A">
        <w:rPr>
          <w:rFonts w:ascii="Bodoni MT" w:eastAsia="Calibri" w:hAnsi="Bodoni MT" w:cs="Times New Roman"/>
          <w:b/>
          <w:bCs/>
          <w:u w:val="single"/>
        </w:rPr>
        <w:t>Those Who Have Never Been Married</w:t>
      </w:r>
      <w:r>
        <w:rPr>
          <w:rFonts w:ascii="Bodoni MT" w:eastAsia="Calibri" w:hAnsi="Bodoni MT" w:cs="Times New Roman"/>
        </w:rPr>
        <w:t xml:space="preserve">.  In </w:t>
      </w:r>
      <w:r w:rsidRPr="0004427A">
        <w:rPr>
          <w:rFonts w:ascii="Bodoni MT" w:eastAsia="Calibri" w:hAnsi="Bodoni MT" w:cs="Times New Roman"/>
          <w:b/>
          <w:bCs/>
          <w:color w:val="008080"/>
        </w:rPr>
        <w:t>Ephesians 5:31</w:t>
      </w:r>
      <w:r w:rsidRPr="0004427A">
        <w:rPr>
          <w:rFonts w:ascii="Bodoni MT" w:eastAsia="Calibri" w:hAnsi="Bodoni MT" w:cs="Times New Roman"/>
          <w:color w:val="008080"/>
        </w:rPr>
        <w:t xml:space="preserve"> </w:t>
      </w:r>
      <w:r>
        <w:rPr>
          <w:rFonts w:ascii="Bodoni MT" w:eastAsia="Calibri" w:hAnsi="Bodoni MT" w:cs="Times New Roman"/>
        </w:rPr>
        <w:t xml:space="preserve">we read, </w:t>
      </w:r>
      <w:r w:rsidRPr="0004427A">
        <w:rPr>
          <w:rFonts w:ascii="Bodoni MT" w:eastAsia="Calibri" w:hAnsi="Bodoni MT" w:cs="Times New Roman"/>
          <w:b/>
          <w:bCs/>
          <w:i/>
          <w:iCs/>
          <w:color w:val="008080"/>
        </w:rPr>
        <w:t>“A man shall leave his father</w:t>
      </w:r>
      <w:r w:rsidR="009A78BC" w:rsidRPr="0004427A">
        <w:rPr>
          <w:rFonts w:ascii="Bodoni MT" w:eastAsia="Calibri" w:hAnsi="Bodoni MT" w:cs="Times New Roman"/>
          <w:b/>
          <w:bCs/>
          <w:i/>
          <w:iCs/>
          <w:color w:val="008080"/>
        </w:rPr>
        <w:t xml:space="preserve"> and mother, and shall cleave to his wife, and the two shall become one flesh.”</w:t>
      </w:r>
      <w:r w:rsidR="009A78BC" w:rsidRPr="0004427A">
        <w:rPr>
          <w:rFonts w:ascii="Bodoni MT" w:eastAsia="Calibri" w:hAnsi="Bodoni MT" w:cs="Times New Roman"/>
          <w:color w:val="008080"/>
        </w:rPr>
        <w:t xml:space="preserve">  </w:t>
      </w:r>
      <w:r w:rsidR="009A78BC">
        <w:rPr>
          <w:rFonts w:ascii="Bodoni MT" w:eastAsia="Calibri" w:hAnsi="Bodoni MT" w:cs="Times New Roman"/>
        </w:rPr>
        <w:t xml:space="preserve">We notice the same with an added warning in </w:t>
      </w:r>
      <w:r w:rsidR="009A78BC" w:rsidRPr="0004427A">
        <w:rPr>
          <w:rFonts w:ascii="Bodoni MT" w:eastAsia="Calibri" w:hAnsi="Bodoni MT" w:cs="Times New Roman"/>
          <w:b/>
          <w:bCs/>
          <w:color w:val="008080"/>
        </w:rPr>
        <w:t>Hebrews 13:4</w:t>
      </w:r>
      <w:r w:rsidR="009A78BC">
        <w:rPr>
          <w:rFonts w:ascii="Bodoni MT" w:eastAsia="Calibri" w:hAnsi="Bodoni MT" w:cs="Times New Roman"/>
        </w:rPr>
        <w:t xml:space="preserve">, </w:t>
      </w:r>
      <w:r w:rsidR="009A78BC" w:rsidRPr="0004427A">
        <w:rPr>
          <w:rFonts w:ascii="Bodoni MT" w:eastAsia="Calibri" w:hAnsi="Bodoni MT" w:cs="Times New Roman"/>
          <w:b/>
          <w:bCs/>
          <w:i/>
          <w:iCs/>
          <w:color w:val="008080"/>
        </w:rPr>
        <w:t>“Let marriage be held in honor among all, and let the marriage bed be undefiled, for fornicators and adulterers God will judge.”</w:t>
      </w:r>
    </w:p>
    <w:p w14:paraId="7FF1B022" w14:textId="558F49DC" w:rsidR="009A78BC" w:rsidRPr="0004427A" w:rsidRDefault="009A78BC" w:rsidP="0004427A">
      <w:pPr>
        <w:spacing w:after="0" w:line="240" w:lineRule="auto"/>
        <w:jc w:val="both"/>
        <w:rPr>
          <w:rFonts w:ascii="Bodoni MT" w:eastAsia="Calibri" w:hAnsi="Bodoni MT" w:cs="Times New Roman"/>
          <w:b/>
          <w:bCs/>
          <w:i/>
          <w:iCs/>
          <w:color w:val="008080"/>
        </w:rPr>
      </w:pPr>
      <w:r>
        <w:rPr>
          <w:rFonts w:ascii="Bodoni MT" w:eastAsia="Calibri" w:hAnsi="Bodoni MT" w:cs="Times New Roman"/>
        </w:rPr>
        <w:tab/>
        <w:t xml:space="preserve">#2 - </w:t>
      </w:r>
      <w:r w:rsidRPr="0004427A">
        <w:rPr>
          <w:rFonts w:ascii="Bodoni MT" w:eastAsia="Calibri" w:hAnsi="Bodoni MT" w:cs="Times New Roman"/>
          <w:b/>
          <w:bCs/>
          <w:u w:val="single"/>
        </w:rPr>
        <w:t>Those Whose Spouse Is Dead</w:t>
      </w:r>
      <w:r>
        <w:rPr>
          <w:rFonts w:ascii="Bodoni MT" w:eastAsia="Calibri" w:hAnsi="Bodoni MT" w:cs="Times New Roman"/>
        </w:rPr>
        <w:t xml:space="preserve">.  In </w:t>
      </w:r>
      <w:r w:rsidRPr="0004427A">
        <w:rPr>
          <w:rFonts w:ascii="Bodoni MT" w:eastAsia="Calibri" w:hAnsi="Bodoni MT" w:cs="Times New Roman"/>
          <w:b/>
          <w:bCs/>
          <w:color w:val="008080"/>
        </w:rPr>
        <w:t>Romans 7:2-3</w:t>
      </w:r>
      <w:r w:rsidRPr="0004427A">
        <w:rPr>
          <w:rFonts w:ascii="Bodoni MT" w:eastAsia="Calibri" w:hAnsi="Bodoni MT" w:cs="Times New Roman"/>
          <w:color w:val="008080"/>
        </w:rPr>
        <w:t xml:space="preserve"> </w:t>
      </w:r>
      <w:r>
        <w:rPr>
          <w:rFonts w:ascii="Bodoni MT" w:eastAsia="Calibri" w:hAnsi="Bodoni MT" w:cs="Times New Roman"/>
        </w:rPr>
        <w:t xml:space="preserve">the apostle says, </w:t>
      </w:r>
      <w:r w:rsidRPr="0004427A">
        <w:rPr>
          <w:rFonts w:ascii="Bodoni MT" w:eastAsia="Calibri" w:hAnsi="Bodoni MT" w:cs="Times New Roman"/>
          <w:b/>
          <w:bCs/>
          <w:i/>
          <w:iCs/>
          <w:color w:val="008080"/>
        </w:rPr>
        <w:t>“For the married women is bound by law to her husband while he is living; but if her husband dies</w:t>
      </w:r>
      <w:r w:rsidR="0004427A">
        <w:rPr>
          <w:rFonts w:ascii="Bodoni MT" w:eastAsia="Calibri" w:hAnsi="Bodoni MT" w:cs="Times New Roman"/>
          <w:b/>
          <w:bCs/>
          <w:i/>
          <w:iCs/>
          <w:color w:val="008080"/>
        </w:rPr>
        <w:t>,</w:t>
      </w:r>
      <w:r w:rsidRPr="0004427A">
        <w:rPr>
          <w:rFonts w:ascii="Bodoni MT" w:eastAsia="Calibri" w:hAnsi="Bodoni MT" w:cs="Times New Roman"/>
          <w:b/>
          <w:bCs/>
          <w:i/>
          <w:iCs/>
          <w:color w:val="008080"/>
        </w:rPr>
        <w:t xml:space="preserve"> she is released from the law concerning her husband.  So then if, while her husband is living, she is joined to another man, she shall be called an adulteress; but if her husband dies, she is free from the law, though she is joined to another man.”</w:t>
      </w:r>
    </w:p>
    <w:p w14:paraId="069C3653" w14:textId="09F255A5" w:rsidR="009A78BC" w:rsidRDefault="009A78BC" w:rsidP="0004427A">
      <w:pPr>
        <w:spacing w:after="0" w:line="240" w:lineRule="auto"/>
        <w:jc w:val="both"/>
        <w:rPr>
          <w:rFonts w:ascii="Bodoni MT" w:eastAsia="Calibri" w:hAnsi="Bodoni MT" w:cs="Times New Roman"/>
        </w:rPr>
      </w:pPr>
      <w:r>
        <w:rPr>
          <w:rFonts w:ascii="Bodoni MT" w:eastAsia="Calibri" w:hAnsi="Bodoni MT" w:cs="Times New Roman"/>
        </w:rPr>
        <w:tab/>
        <w:t xml:space="preserve">#3 - </w:t>
      </w:r>
      <w:r w:rsidRPr="0004427A">
        <w:rPr>
          <w:rFonts w:ascii="Bodoni MT" w:eastAsia="Calibri" w:hAnsi="Bodoni MT" w:cs="Times New Roman"/>
          <w:b/>
          <w:bCs/>
          <w:u w:val="single"/>
        </w:rPr>
        <w:t>Those Who Are Divorced For Their Spouses Fornication</w:t>
      </w:r>
      <w:r>
        <w:rPr>
          <w:rFonts w:ascii="Bodoni MT" w:eastAsia="Calibri" w:hAnsi="Bodoni MT" w:cs="Times New Roman"/>
        </w:rPr>
        <w:t xml:space="preserve">.  In </w:t>
      </w:r>
      <w:r w:rsidRPr="0004427A">
        <w:rPr>
          <w:rFonts w:ascii="Bodoni MT" w:eastAsia="Calibri" w:hAnsi="Bodoni MT" w:cs="Times New Roman"/>
          <w:b/>
          <w:bCs/>
          <w:color w:val="008080"/>
        </w:rPr>
        <w:t>Matthew 19:9</w:t>
      </w:r>
      <w:r w:rsidRPr="0004427A">
        <w:rPr>
          <w:rFonts w:ascii="Bodoni MT" w:eastAsia="Calibri" w:hAnsi="Bodoni MT" w:cs="Times New Roman"/>
          <w:color w:val="008080"/>
        </w:rPr>
        <w:t xml:space="preserve"> </w:t>
      </w:r>
      <w:r>
        <w:rPr>
          <w:rFonts w:ascii="Bodoni MT" w:eastAsia="Calibri" w:hAnsi="Bodoni MT" w:cs="Times New Roman"/>
        </w:rPr>
        <w:t xml:space="preserve">Jesus taught, </w:t>
      </w:r>
      <w:r w:rsidRPr="0004427A">
        <w:rPr>
          <w:rFonts w:ascii="Bodoni MT" w:eastAsia="Calibri" w:hAnsi="Bodoni MT" w:cs="Times New Roman"/>
          <w:b/>
          <w:bCs/>
          <w:i/>
          <w:iCs/>
          <w:color w:val="008080"/>
        </w:rPr>
        <w:t>“And I say to you, whoever divorces his wife, except for sexual immorality, and marries another commits adultery.”</w:t>
      </w:r>
    </w:p>
    <w:p w14:paraId="30CC45E0" w14:textId="61EF644D" w:rsidR="009A78BC" w:rsidRDefault="009A78BC" w:rsidP="0004427A">
      <w:pPr>
        <w:spacing w:after="0" w:line="240" w:lineRule="auto"/>
        <w:jc w:val="both"/>
        <w:rPr>
          <w:rFonts w:ascii="Bodoni MT" w:eastAsia="Calibri" w:hAnsi="Bodoni MT" w:cs="Times New Roman"/>
        </w:rPr>
      </w:pPr>
      <w:r>
        <w:rPr>
          <w:rFonts w:ascii="Bodoni MT" w:eastAsia="Calibri" w:hAnsi="Bodoni MT" w:cs="Times New Roman"/>
        </w:rPr>
        <w:tab/>
        <w:t xml:space="preserve">Some suggest other exceptions after much and careful study, but it might be worthwhile considering in such studies that any view of any other passage that would contradict this plain statement of </w:t>
      </w:r>
      <w:r w:rsidRPr="0004427A">
        <w:rPr>
          <w:rFonts w:ascii="Bodoni MT" w:eastAsia="Calibri" w:hAnsi="Bodoni MT" w:cs="Times New Roman"/>
          <w:b/>
          <w:bCs/>
          <w:color w:val="008080"/>
        </w:rPr>
        <w:t>Matthew 19:9</w:t>
      </w:r>
      <w:r w:rsidRPr="0004427A">
        <w:rPr>
          <w:rFonts w:ascii="Bodoni MT" w:eastAsia="Calibri" w:hAnsi="Bodoni MT" w:cs="Times New Roman"/>
          <w:color w:val="008080"/>
        </w:rPr>
        <w:t xml:space="preserve"> </w:t>
      </w:r>
      <w:r>
        <w:rPr>
          <w:rFonts w:ascii="Bodoni MT" w:eastAsia="Calibri" w:hAnsi="Bodoni MT" w:cs="Times New Roman"/>
        </w:rPr>
        <w:t>is suspect.  We must not array verse against verse, here or on any topic.</w:t>
      </w:r>
    </w:p>
    <w:p w14:paraId="37E7C8AC" w14:textId="4AE52A12" w:rsidR="009A78BC" w:rsidRDefault="009A78BC" w:rsidP="0004427A">
      <w:pPr>
        <w:spacing w:after="0" w:line="240" w:lineRule="auto"/>
        <w:jc w:val="both"/>
        <w:rPr>
          <w:rFonts w:ascii="Bodoni MT" w:eastAsia="Calibri" w:hAnsi="Bodoni MT" w:cs="Times New Roman"/>
        </w:rPr>
      </w:pPr>
      <w:r>
        <w:rPr>
          <w:rFonts w:ascii="Bodoni MT" w:eastAsia="Calibri" w:hAnsi="Bodoni MT" w:cs="Times New Roman"/>
        </w:rPr>
        <w:tab/>
        <w:t>Others will say, “That’s just your interpretation.”  And it is my view although others hold it.  But</w:t>
      </w:r>
      <w:r w:rsidR="0004427A">
        <w:rPr>
          <w:rFonts w:ascii="Bodoni MT" w:eastAsia="Calibri" w:hAnsi="Bodoni MT" w:cs="Times New Roman"/>
        </w:rPr>
        <w:t xml:space="preserve"> </w:t>
      </w:r>
      <w:r>
        <w:rPr>
          <w:rFonts w:ascii="Bodoni MT" w:eastAsia="Calibri" w:hAnsi="Bodoni MT" w:cs="Times New Roman"/>
        </w:rPr>
        <w:t>frankly, I believe I am reading more than interpreting.  Those saying this often want us to all hold different views and let it go at that.  The problem is this: you can be right and I can be wrong or visa versa, or we can both be wrong, but we cannot both be right.  We must determine the necessity of finding God’s will and not just let it go</w:t>
      </w:r>
      <w:r w:rsidR="0004427A">
        <w:rPr>
          <w:rFonts w:ascii="Bodoni MT" w:eastAsia="Calibri" w:hAnsi="Bodoni MT" w:cs="Times New Roman"/>
        </w:rPr>
        <w:t>.  People in marital situations not pleasing to God are going to die in their sins unless they learn the truth and put sin behind them.</w:t>
      </w:r>
    </w:p>
    <w:p w14:paraId="240675B7" w14:textId="342191AD" w:rsidR="0004427A" w:rsidRDefault="0004427A" w:rsidP="0004427A">
      <w:pPr>
        <w:spacing w:after="0" w:line="240" w:lineRule="auto"/>
        <w:jc w:val="both"/>
        <w:rPr>
          <w:rFonts w:ascii="Bodoni MT" w:eastAsia="Calibri" w:hAnsi="Bodoni MT" w:cs="Times New Roman"/>
        </w:rPr>
      </w:pPr>
      <w:r>
        <w:rPr>
          <w:rFonts w:ascii="Bodoni MT" w:eastAsia="Calibri" w:hAnsi="Bodoni MT" w:cs="Times New Roman"/>
        </w:rPr>
        <w:tab/>
        <w:t xml:space="preserve">Still others will say that this view is too narrow, has no compassion and is heartless.  Believe me, if I know my own heart, I would prefer to say, “I’m OK, you’re OK, let it go at that, and say nothing else.”  But we </w:t>
      </w:r>
      <w:proofErr w:type="gramStart"/>
      <w:r>
        <w:rPr>
          <w:rFonts w:ascii="Bodoni MT" w:eastAsia="Calibri" w:hAnsi="Bodoni MT" w:cs="Times New Roman"/>
        </w:rPr>
        <w:t>have to</w:t>
      </w:r>
      <w:proofErr w:type="gramEnd"/>
      <w:r>
        <w:rPr>
          <w:rFonts w:ascii="Bodoni MT" w:eastAsia="Calibri" w:hAnsi="Bodoni MT" w:cs="Times New Roman"/>
        </w:rPr>
        <w:t xml:space="preserve"> know what God has said about this.</w:t>
      </w:r>
    </w:p>
    <w:p w14:paraId="68FAE26D" w14:textId="3BA8B089" w:rsidR="00A97E7F" w:rsidRDefault="0004427A" w:rsidP="0004427A">
      <w:pPr>
        <w:spacing w:after="0" w:line="240" w:lineRule="auto"/>
        <w:jc w:val="both"/>
        <w:rPr>
          <w:sz w:val="8"/>
          <w:szCs w:val="8"/>
        </w:rPr>
      </w:pPr>
      <w:r>
        <w:rPr>
          <w:rFonts w:ascii="Bodoni MT" w:eastAsia="Calibri" w:hAnsi="Bodoni MT" w:cs="Times New Roman"/>
        </w:rPr>
        <w:tab/>
        <w:t xml:space="preserve">Friend, if your marriage is unscriptural, it is more important to you than going to heaven?  If you are divorced, and have no scriptural right to remarry, is getting married more important to you than getting to heaven?  These are the questions you must answer in order to put the Scriptures you have learned into practice in your life?  </w:t>
      </w:r>
      <w:r w:rsidR="006D47CF">
        <w:rPr>
          <w:rFonts w:ascii="Bodoni MT" w:eastAsia="Calibri" w:hAnsi="Bodoni MT" w:cs="Times New Roman"/>
        </w:rPr>
        <w:t xml:space="preserve">                                                                </w:t>
      </w:r>
      <w:r w:rsidRPr="0004427A">
        <w:rPr>
          <w:rFonts w:ascii="Bodoni MT" w:eastAsia="Calibri" w:hAnsi="Bodoni MT" w:cs="Times New Roman"/>
        </w:rPr>
        <w:t>Robert Hines / Good News</w:t>
      </w:r>
    </w:p>
    <w:sectPr w:rsidR="00A97E7F" w:rsidSect="006E469B">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8EB8" w14:textId="77777777" w:rsidR="00EB35F7" w:rsidRDefault="00EB35F7" w:rsidP="00335EF8">
      <w:pPr>
        <w:spacing w:after="0" w:line="240" w:lineRule="auto"/>
      </w:pPr>
      <w:r>
        <w:separator/>
      </w:r>
    </w:p>
  </w:endnote>
  <w:endnote w:type="continuationSeparator" w:id="0">
    <w:p w14:paraId="3F6B0DD7" w14:textId="77777777" w:rsidR="00EB35F7" w:rsidRDefault="00EB35F7"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93500" w14:textId="77777777" w:rsidR="00EB35F7" w:rsidRDefault="00EB35F7" w:rsidP="00335EF8">
      <w:pPr>
        <w:spacing w:after="0" w:line="240" w:lineRule="auto"/>
      </w:pPr>
      <w:r>
        <w:separator/>
      </w:r>
    </w:p>
  </w:footnote>
  <w:footnote w:type="continuationSeparator" w:id="0">
    <w:p w14:paraId="2F28AA48" w14:textId="77777777" w:rsidR="00EB35F7" w:rsidRDefault="00EB35F7"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F761" w14:textId="77777777" w:rsidR="00335EF8" w:rsidRPr="00A97E7F" w:rsidRDefault="00335EF8" w:rsidP="00A97E7F">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BFFFF"/>
      <w:jc w:val="center"/>
      <w:rPr>
        <w:rFonts w:ascii="Bookman Old Style" w:hAnsi="Bookman Old Style"/>
        <w:b/>
        <w:color w:val="008080"/>
        <w:sz w:val="60"/>
        <w:szCs w:val="60"/>
        <w:u w:val="single"/>
      </w:rPr>
    </w:pPr>
    <w:r w:rsidRPr="007E74B7">
      <w:rPr>
        <w:rFonts w:ascii="Bookman Old Style" w:hAnsi="Bookman Old Style"/>
        <w:b/>
        <w:color w:val="008080"/>
        <w:sz w:val="60"/>
        <w:szCs w:val="60"/>
        <w:u w:val="single"/>
      </w:rPr>
      <w:t>The</w:t>
    </w:r>
    <w:r w:rsidRPr="00A97E7F">
      <w:rPr>
        <w:rFonts w:ascii="Bookman Old Style" w:hAnsi="Bookman Old Style"/>
        <w:b/>
        <w:color w:val="008080"/>
        <w:sz w:val="60"/>
        <w:szCs w:val="60"/>
        <w:u w:val="single"/>
      </w:rPr>
      <w:t xml:space="preserve"> West Mobile Motivator</w:t>
    </w:r>
  </w:p>
  <w:p w14:paraId="779701E7" w14:textId="77777777" w:rsidR="00335EF8" w:rsidRPr="00A97E7F" w:rsidRDefault="00335EF8" w:rsidP="00A97E7F">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BFFFF"/>
      <w:jc w:val="center"/>
      <w:rPr>
        <w:rFonts w:ascii="Bookman Old Style" w:hAnsi="Bookman Old Style"/>
        <w:b/>
        <w:color w:val="008080"/>
        <w:sz w:val="32"/>
        <w:szCs w:val="32"/>
      </w:rPr>
    </w:pPr>
    <w:r w:rsidRPr="00A97E7F">
      <w:rPr>
        <w:rFonts w:ascii="Bookman Old Style" w:hAnsi="Bookman Old Style"/>
        <w:b/>
        <w:color w:val="008080"/>
        <w:sz w:val="32"/>
        <w:szCs w:val="32"/>
      </w:rPr>
      <w:t>West Mobile Church Of Christ – Mobile, Alabama</w:t>
    </w:r>
  </w:p>
  <w:p w14:paraId="7730E790" w14:textId="77777777" w:rsidR="00335EF8" w:rsidRPr="00A97E7F" w:rsidRDefault="00DA2BF4" w:rsidP="00A97E7F">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BFFFF"/>
      <w:tabs>
        <w:tab w:val="clear" w:pos="4680"/>
        <w:tab w:val="clear" w:pos="9360"/>
        <w:tab w:val="left" w:pos="6075"/>
      </w:tabs>
      <w:rPr>
        <w:rFonts w:ascii="Bookman Old Style" w:hAnsi="Bookman Old Style"/>
        <w:b/>
        <w:color w:val="008080"/>
        <w:sz w:val="24"/>
        <w:szCs w:val="24"/>
      </w:rPr>
    </w:pPr>
    <w:r w:rsidRPr="00A97E7F">
      <w:rPr>
        <w:rFonts w:ascii="Bookman Old Style" w:hAnsi="Bookman Old Style"/>
        <w:b/>
        <w:color w:val="008080"/>
        <w:sz w:val="24"/>
        <w:szCs w:val="24"/>
      </w:rPr>
      <w:tab/>
    </w:r>
  </w:p>
  <w:p w14:paraId="2A3067D7" w14:textId="77777777" w:rsidR="00335EF8" w:rsidRPr="00A97E7F" w:rsidRDefault="00335EF8" w:rsidP="00A97E7F">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BFFFF"/>
      <w:rPr>
        <w:rFonts w:ascii="Bookman Old Style" w:hAnsi="Bookman Old Style"/>
        <w:b/>
        <w:color w:val="008080"/>
        <w:sz w:val="28"/>
        <w:szCs w:val="28"/>
      </w:rPr>
    </w:pPr>
    <w:r w:rsidRPr="00A97E7F">
      <w:rPr>
        <w:rFonts w:ascii="Bookman Old Style" w:hAnsi="Bookman Old Style"/>
        <w:b/>
        <w:color w:val="008080"/>
      </w:rPr>
      <w:t xml:space="preserve">     </w:t>
    </w:r>
    <w:r w:rsidR="0024536F" w:rsidRPr="00A97E7F">
      <w:rPr>
        <w:rFonts w:ascii="Bookman Old Style" w:hAnsi="Bookman Old Style"/>
        <w:b/>
        <w:color w:val="008080"/>
      </w:rPr>
      <w:t xml:space="preserve">   </w:t>
    </w:r>
    <w:r w:rsidRPr="00A97E7F">
      <w:rPr>
        <w:rFonts w:ascii="Bookman Old Style" w:hAnsi="Bookman Old Style"/>
        <w:b/>
        <w:color w:val="008080"/>
        <w:sz w:val="28"/>
        <w:szCs w:val="28"/>
        <w:u w:val="single"/>
      </w:rPr>
      <w:t>Sunday Assemblies</w:t>
    </w:r>
    <w:r w:rsidRPr="00A97E7F">
      <w:rPr>
        <w:rFonts w:ascii="Bookman Old Style" w:hAnsi="Bookman Old Style"/>
        <w:b/>
        <w:color w:val="008080"/>
        <w:sz w:val="28"/>
        <w:szCs w:val="28"/>
      </w:rPr>
      <w:t xml:space="preserve">:                         </w:t>
    </w:r>
    <w:r w:rsidRPr="00A97E7F">
      <w:rPr>
        <w:rFonts w:ascii="Bookman Old Style" w:hAnsi="Bookman Old Style"/>
        <w:b/>
        <w:color w:val="008080"/>
        <w:sz w:val="28"/>
        <w:szCs w:val="28"/>
        <w:u w:val="single"/>
      </w:rPr>
      <w:t>Wednesday Night</w:t>
    </w:r>
    <w:r w:rsidRPr="00A97E7F">
      <w:rPr>
        <w:rFonts w:ascii="Bookman Old Style" w:hAnsi="Bookman Old Style"/>
        <w:b/>
        <w:color w:val="008080"/>
        <w:sz w:val="28"/>
        <w:szCs w:val="28"/>
      </w:rPr>
      <w:t>:</w:t>
    </w:r>
  </w:p>
  <w:p w14:paraId="1E0C6592" w14:textId="77777777" w:rsidR="00335EF8" w:rsidRPr="00A97E7F" w:rsidRDefault="00335EF8" w:rsidP="00A97E7F">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BFFFF"/>
      <w:rPr>
        <w:rFonts w:ascii="Bookman Old Style" w:hAnsi="Bookman Old Style"/>
        <w:b/>
        <w:color w:val="008080"/>
      </w:rPr>
    </w:pPr>
    <w:r w:rsidRPr="00A97E7F">
      <w:rPr>
        <w:rFonts w:ascii="Bookman Old Style" w:hAnsi="Bookman Old Style"/>
        <w:b/>
        <w:color w:val="008080"/>
      </w:rPr>
      <w:t xml:space="preserve">           9:00 AM &amp; 10:30 AM                                    Bible Classes: 7:00 PM</w:t>
    </w:r>
  </w:p>
  <w:p w14:paraId="5CA149EF" w14:textId="36C16492" w:rsidR="00335EF8" w:rsidRPr="00A97E7F" w:rsidRDefault="00E835D0" w:rsidP="00A97E7F">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BFFFF"/>
      <w:rPr>
        <w:rFonts w:ascii="Bookman Old Style" w:hAnsi="Bookman Old Style"/>
        <w:b/>
        <w:color w:val="008080"/>
      </w:rPr>
    </w:pPr>
    <w:r w:rsidRPr="00A97E7F">
      <w:rPr>
        <w:rFonts w:ascii="Bookman Old Style" w:hAnsi="Bookman Old Style"/>
        <w:b/>
        <w:color w:val="008080"/>
      </w:rPr>
      <w:t xml:space="preserve">          Bible Classes: 9:40 AM</w:t>
    </w:r>
    <w:r w:rsidR="00335EF8" w:rsidRPr="00A97E7F">
      <w:rPr>
        <w:rFonts w:ascii="Bookman Old Style" w:hAnsi="Bookman Old Style"/>
        <w:b/>
        <w:color w:val="008080"/>
      </w:rPr>
      <w:t xml:space="preserve">                  </w:t>
    </w:r>
    <w:r w:rsidR="00A41853" w:rsidRPr="00A97E7F">
      <w:rPr>
        <w:rFonts w:ascii="Bookman Old Style" w:hAnsi="Bookman Old Style"/>
        <w:b/>
        <w:color w:val="008080"/>
      </w:rPr>
      <w:t xml:space="preserve">            </w:t>
    </w:r>
    <w:r w:rsidR="00362001" w:rsidRPr="00A97E7F">
      <w:rPr>
        <w:rFonts w:ascii="Bookman Old Style" w:hAnsi="Bookman Old Style"/>
        <w:b/>
        <w:color w:val="008080"/>
      </w:rPr>
      <w:t xml:space="preserve"> </w:t>
    </w:r>
    <w:r w:rsidR="00A97E7F">
      <w:rPr>
        <w:rFonts w:ascii="Bookman Old Style" w:hAnsi="Bookman Old Style"/>
        <w:b/>
        <w:color w:val="008080"/>
      </w:rPr>
      <w:t xml:space="preserve"> </w:t>
    </w:r>
    <w:r w:rsidR="00BA3A94" w:rsidRPr="00A97E7F">
      <w:rPr>
        <w:rFonts w:ascii="Bookman Old Style" w:hAnsi="Bookman Old Style"/>
        <w:b/>
        <w:color w:val="008080"/>
      </w:rPr>
      <w:t xml:space="preserve">Today’s </w:t>
    </w:r>
    <w:r w:rsidR="00C85DED" w:rsidRPr="00A97E7F">
      <w:rPr>
        <w:rFonts w:ascii="Bookman Old Style" w:hAnsi="Bookman Old Style"/>
        <w:b/>
        <w:color w:val="008080"/>
      </w:rPr>
      <w:t xml:space="preserve">Date: </w:t>
    </w:r>
    <w:r w:rsidR="00F84A3C" w:rsidRPr="00A97E7F">
      <w:rPr>
        <w:rFonts w:ascii="Bookman Old Style" w:hAnsi="Bookman Old Style"/>
        <w:b/>
        <w:color w:val="008080"/>
      </w:rPr>
      <w:t>1/</w:t>
    </w:r>
    <w:r w:rsidR="00946D9B">
      <w:rPr>
        <w:rFonts w:ascii="Bookman Old Style" w:hAnsi="Bookman Old Style"/>
        <w:b/>
        <w:color w:val="008080"/>
      </w:rPr>
      <w:t>15</w:t>
    </w:r>
    <w:r w:rsidR="00C85DED" w:rsidRPr="00A97E7F">
      <w:rPr>
        <w:rFonts w:ascii="Bookman Old Style" w:hAnsi="Bookman Old Style"/>
        <w:b/>
        <w:color w:val="008080"/>
      </w:rPr>
      <w:t>/202</w:t>
    </w:r>
    <w:r w:rsidR="00A97E7F">
      <w:rPr>
        <w:rFonts w:ascii="Bookman Old Style" w:hAnsi="Bookman Old Style"/>
        <w:b/>
        <w:color w:val="008080"/>
      </w:rPr>
      <w:t>3</w:t>
    </w:r>
  </w:p>
  <w:p w14:paraId="329E42FF" w14:textId="77777777" w:rsidR="00335EF8" w:rsidRPr="00A97E7F" w:rsidRDefault="00335EF8" w:rsidP="00A97E7F">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BFFFF"/>
      <w:rPr>
        <w:b/>
        <w:color w:val="008080"/>
      </w:rPr>
    </w:pPr>
  </w:p>
  <w:p w14:paraId="7C7CFD0F" w14:textId="77777777" w:rsidR="00335EF8" w:rsidRPr="00A97E7F" w:rsidRDefault="00335EF8" w:rsidP="00A97E7F">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BFFFF"/>
      <w:rPr>
        <w:rFonts w:ascii="Bookman Old Style" w:hAnsi="Bookman Old Style"/>
        <w:b/>
        <w:color w:val="008080"/>
      </w:rPr>
    </w:pPr>
    <w:r w:rsidRPr="00A97E7F">
      <w:rPr>
        <w:rFonts w:ascii="Bookman Old Style" w:hAnsi="Bookman Old Style"/>
        <w:b/>
        <w:color w:val="008080"/>
      </w:rPr>
      <w:t xml:space="preserve">          </w:t>
    </w:r>
    <w:r w:rsidR="00D01C72" w:rsidRPr="00A97E7F">
      <w:rPr>
        <w:rFonts w:ascii="Bookman Old Style" w:hAnsi="Bookman Old Style"/>
        <w:b/>
        <w:color w:val="008080"/>
      </w:rPr>
      <w:t xml:space="preserve">  </w:t>
    </w:r>
    <w:r w:rsidRPr="00A97E7F">
      <w:rPr>
        <w:rFonts w:ascii="Bookman Old Style" w:hAnsi="Bookman Old Style"/>
        <w:b/>
        <w:color w:val="008080"/>
      </w:rPr>
      <w:t xml:space="preserve">129 Hillcrest Road                      </w:t>
    </w:r>
    <w:r w:rsidR="008D4AA7" w:rsidRPr="00A97E7F">
      <w:rPr>
        <w:rFonts w:ascii="Bookman Old Style" w:hAnsi="Bookman Old Style"/>
        <w:b/>
        <w:color w:val="008080"/>
      </w:rPr>
      <w:t xml:space="preserve">                   Ken Sils;</w:t>
    </w:r>
    <w:r w:rsidR="00D01C72" w:rsidRPr="00A97E7F">
      <w:rPr>
        <w:rFonts w:ascii="Bookman Old Style" w:hAnsi="Bookman Old Style"/>
        <w:b/>
        <w:color w:val="008080"/>
      </w:rPr>
      <w:t xml:space="preserve"> Preacher</w:t>
    </w:r>
  </w:p>
  <w:p w14:paraId="62053324" w14:textId="53D96C65" w:rsidR="00335EF8" w:rsidRPr="00A97E7F" w:rsidRDefault="00335EF8" w:rsidP="00A97E7F">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BFFFF"/>
      <w:rPr>
        <w:rFonts w:ascii="Bookman Old Style" w:hAnsi="Bookman Old Style"/>
        <w:b/>
        <w:color w:val="008080"/>
      </w:rPr>
    </w:pPr>
    <w:r w:rsidRPr="00A97E7F">
      <w:rPr>
        <w:rFonts w:ascii="Bookman Old Style" w:hAnsi="Bookman Old Style"/>
        <w:b/>
        <w:color w:val="008080"/>
      </w:rPr>
      <w:t xml:space="preserve">             Mobile, AL 36608                           </w:t>
    </w:r>
    <w:r w:rsidR="00D01C72" w:rsidRPr="00A97E7F">
      <w:rPr>
        <w:rFonts w:ascii="Bookman Old Style" w:hAnsi="Bookman Old Style"/>
        <w:b/>
        <w:color w:val="008080"/>
      </w:rPr>
      <w:t xml:space="preserve">                </w:t>
    </w:r>
    <w:r w:rsidR="00A97E7F">
      <w:rPr>
        <w:rFonts w:ascii="Bookman Old Style" w:hAnsi="Bookman Old Style"/>
        <w:b/>
        <w:color w:val="008080"/>
      </w:rPr>
      <w:t xml:space="preserve"> </w:t>
    </w:r>
    <w:r w:rsidRPr="00A97E7F">
      <w:rPr>
        <w:rFonts w:ascii="Bookman Old Style" w:hAnsi="Bookman Old Style"/>
        <w:b/>
        <w:color w:val="008080"/>
      </w:rPr>
      <w:t>(251) 342-4144</w:t>
    </w:r>
  </w:p>
  <w:p w14:paraId="7C87CE4E" w14:textId="77777777" w:rsidR="0024536F" w:rsidRPr="00A97E7F" w:rsidRDefault="0024536F" w:rsidP="00A97E7F">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BFFFF"/>
      <w:jc w:val="center"/>
      <w:rPr>
        <w:rFonts w:ascii="Bookman Old Style" w:hAnsi="Bookman Old Style"/>
        <w:b/>
        <w:i/>
        <w:color w:val="008080"/>
        <w:sz w:val="20"/>
        <w:szCs w:val="20"/>
      </w:rPr>
    </w:pPr>
  </w:p>
  <w:p w14:paraId="01028B90" w14:textId="77777777" w:rsidR="00335EF8" w:rsidRPr="008114BD" w:rsidRDefault="007A7BBD" w:rsidP="00A97E7F">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BFFFF"/>
      <w:rPr>
        <w:rFonts w:ascii="Bookman Old Style" w:hAnsi="Bookman Old Style"/>
        <w:b/>
        <w:i/>
        <w:color w:val="FF0000"/>
        <w:sz w:val="28"/>
        <w:szCs w:val="28"/>
      </w:rPr>
    </w:pPr>
    <w:r w:rsidRPr="00A97E7F">
      <w:rPr>
        <w:rFonts w:ascii="Bookman Old Style" w:hAnsi="Bookman Old Style"/>
        <w:b/>
        <w:i/>
        <w:color w:val="008080"/>
        <w:sz w:val="28"/>
        <w:szCs w:val="28"/>
      </w:rPr>
      <w:tab/>
    </w:r>
    <w:r w:rsidR="00335EF8" w:rsidRPr="00A97E7F">
      <w:rPr>
        <w:rFonts w:ascii="Bookman Old Style" w:hAnsi="Bookman Old Style"/>
        <w:b/>
        <w:i/>
        <w:color w:val="008080"/>
        <w:sz w:val="28"/>
        <w:szCs w:val="28"/>
      </w:rPr>
      <w:t>Website: westmobilechurch.com</w:t>
    </w:r>
    <w:r w:rsidRPr="00A97E7F">
      <w:rPr>
        <w:rFonts w:ascii="Bookman Old Style" w:hAnsi="Bookman Old Style"/>
        <w:b/>
        <w:i/>
        <w:color w:val="00808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0776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A35"/>
    <w:rsid w:val="000118D8"/>
    <w:rsid w:val="000130AF"/>
    <w:rsid w:val="00014592"/>
    <w:rsid w:val="00015194"/>
    <w:rsid w:val="000201F8"/>
    <w:rsid w:val="00023C5A"/>
    <w:rsid w:val="00027D92"/>
    <w:rsid w:val="00027E01"/>
    <w:rsid w:val="000317E3"/>
    <w:rsid w:val="0003707D"/>
    <w:rsid w:val="0004427A"/>
    <w:rsid w:val="00046ADA"/>
    <w:rsid w:val="00050008"/>
    <w:rsid w:val="0005015B"/>
    <w:rsid w:val="00060E63"/>
    <w:rsid w:val="00065C16"/>
    <w:rsid w:val="00071D1F"/>
    <w:rsid w:val="00074770"/>
    <w:rsid w:val="00081FAB"/>
    <w:rsid w:val="00091260"/>
    <w:rsid w:val="00094014"/>
    <w:rsid w:val="00096321"/>
    <w:rsid w:val="000A2269"/>
    <w:rsid w:val="000A52AB"/>
    <w:rsid w:val="000B40B4"/>
    <w:rsid w:val="000B4D11"/>
    <w:rsid w:val="000B4D73"/>
    <w:rsid w:val="000B4EA9"/>
    <w:rsid w:val="000B6F38"/>
    <w:rsid w:val="000C2D4E"/>
    <w:rsid w:val="000C3B26"/>
    <w:rsid w:val="000C5659"/>
    <w:rsid w:val="000D1CC6"/>
    <w:rsid w:val="000D1E56"/>
    <w:rsid w:val="000D2E69"/>
    <w:rsid w:val="000F4AA7"/>
    <w:rsid w:val="000F71C1"/>
    <w:rsid w:val="00103281"/>
    <w:rsid w:val="0010628F"/>
    <w:rsid w:val="00111654"/>
    <w:rsid w:val="001123D3"/>
    <w:rsid w:val="001130D0"/>
    <w:rsid w:val="00116E3D"/>
    <w:rsid w:val="00123997"/>
    <w:rsid w:val="00123FA6"/>
    <w:rsid w:val="00126BF4"/>
    <w:rsid w:val="00127EF8"/>
    <w:rsid w:val="00131768"/>
    <w:rsid w:val="001339FE"/>
    <w:rsid w:val="00134DF1"/>
    <w:rsid w:val="001363DF"/>
    <w:rsid w:val="00136776"/>
    <w:rsid w:val="00144007"/>
    <w:rsid w:val="00150620"/>
    <w:rsid w:val="00162414"/>
    <w:rsid w:val="001644BD"/>
    <w:rsid w:val="00167FE8"/>
    <w:rsid w:val="001761FE"/>
    <w:rsid w:val="00182A45"/>
    <w:rsid w:val="00186A7F"/>
    <w:rsid w:val="001920D6"/>
    <w:rsid w:val="00193EAF"/>
    <w:rsid w:val="00195F5C"/>
    <w:rsid w:val="001A26EC"/>
    <w:rsid w:val="001A2848"/>
    <w:rsid w:val="001A32E1"/>
    <w:rsid w:val="001A398D"/>
    <w:rsid w:val="001A4DCC"/>
    <w:rsid w:val="001B4D76"/>
    <w:rsid w:val="001B576F"/>
    <w:rsid w:val="001B6CC8"/>
    <w:rsid w:val="001C52BC"/>
    <w:rsid w:val="001D0AE8"/>
    <w:rsid w:val="001D3B09"/>
    <w:rsid w:val="001D7BCB"/>
    <w:rsid w:val="001E3546"/>
    <w:rsid w:val="001E4E6B"/>
    <w:rsid w:val="001F3AD9"/>
    <w:rsid w:val="001F3DD4"/>
    <w:rsid w:val="001F4181"/>
    <w:rsid w:val="001F47EB"/>
    <w:rsid w:val="001F5A95"/>
    <w:rsid w:val="00203A39"/>
    <w:rsid w:val="0020405C"/>
    <w:rsid w:val="00206974"/>
    <w:rsid w:val="002073F0"/>
    <w:rsid w:val="00210CC3"/>
    <w:rsid w:val="00212767"/>
    <w:rsid w:val="002201EE"/>
    <w:rsid w:val="00230FB1"/>
    <w:rsid w:val="00233201"/>
    <w:rsid w:val="00241615"/>
    <w:rsid w:val="00244420"/>
    <w:rsid w:val="0024536F"/>
    <w:rsid w:val="00251A5F"/>
    <w:rsid w:val="0025300A"/>
    <w:rsid w:val="002575D6"/>
    <w:rsid w:val="00262C41"/>
    <w:rsid w:val="00264B3D"/>
    <w:rsid w:val="00271055"/>
    <w:rsid w:val="002729C3"/>
    <w:rsid w:val="00272E67"/>
    <w:rsid w:val="0027388E"/>
    <w:rsid w:val="00274C8F"/>
    <w:rsid w:val="002763EE"/>
    <w:rsid w:val="00286CC1"/>
    <w:rsid w:val="002872FC"/>
    <w:rsid w:val="002914ED"/>
    <w:rsid w:val="00294F8B"/>
    <w:rsid w:val="002959ED"/>
    <w:rsid w:val="002A3C98"/>
    <w:rsid w:val="002A407B"/>
    <w:rsid w:val="002A4A53"/>
    <w:rsid w:val="002A7AAA"/>
    <w:rsid w:val="002B316A"/>
    <w:rsid w:val="002B459A"/>
    <w:rsid w:val="002C04F5"/>
    <w:rsid w:val="002C088F"/>
    <w:rsid w:val="002C3B48"/>
    <w:rsid w:val="002C4642"/>
    <w:rsid w:val="002C7BC0"/>
    <w:rsid w:val="002D14D8"/>
    <w:rsid w:val="002D16B5"/>
    <w:rsid w:val="002D6316"/>
    <w:rsid w:val="002D658B"/>
    <w:rsid w:val="002E1127"/>
    <w:rsid w:val="002F0AFB"/>
    <w:rsid w:val="002F37FB"/>
    <w:rsid w:val="002F5FD7"/>
    <w:rsid w:val="003061A3"/>
    <w:rsid w:val="003070EC"/>
    <w:rsid w:val="00307E37"/>
    <w:rsid w:val="003109D1"/>
    <w:rsid w:val="0031662B"/>
    <w:rsid w:val="00316A1D"/>
    <w:rsid w:val="00321F14"/>
    <w:rsid w:val="0032354E"/>
    <w:rsid w:val="0032499A"/>
    <w:rsid w:val="00335EF8"/>
    <w:rsid w:val="003370EE"/>
    <w:rsid w:val="0034198B"/>
    <w:rsid w:val="00341D40"/>
    <w:rsid w:val="00342F0D"/>
    <w:rsid w:val="00343059"/>
    <w:rsid w:val="0034760F"/>
    <w:rsid w:val="00347CC5"/>
    <w:rsid w:val="003535A0"/>
    <w:rsid w:val="003548F6"/>
    <w:rsid w:val="003559E5"/>
    <w:rsid w:val="00356A84"/>
    <w:rsid w:val="00362001"/>
    <w:rsid w:val="0036224B"/>
    <w:rsid w:val="00362C77"/>
    <w:rsid w:val="003670AC"/>
    <w:rsid w:val="00372A82"/>
    <w:rsid w:val="00373208"/>
    <w:rsid w:val="00375546"/>
    <w:rsid w:val="003911D9"/>
    <w:rsid w:val="003971E8"/>
    <w:rsid w:val="00397F06"/>
    <w:rsid w:val="003A1A72"/>
    <w:rsid w:val="003A363F"/>
    <w:rsid w:val="003A5F8A"/>
    <w:rsid w:val="003A761A"/>
    <w:rsid w:val="003A76E1"/>
    <w:rsid w:val="003B1F6D"/>
    <w:rsid w:val="003B2C36"/>
    <w:rsid w:val="003B2DF4"/>
    <w:rsid w:val="003B53D4"/>
    <w:rsid w:val="003C3885"/>
    <w:rsid w:val="003C4126"/>
    <w:rsid w:val="003C59E3"/>
    <w:rsid w:val="003C66D5"/>
    <w:rsid w:val="003C7A85"/>
    <w:rsid w:val="003D43BF"/>
    <w:rsid w:val="003D7DC3"/>
    <w:rsid w:val="003E0095"/>
    <w:rsid w:val="003E64F4"/>
    <w:rsid w:val="003E7575"/>
    <w:rsid w:val="003F4350"/>
    <w:rsid w:val="003F5AA9"/>
    <w:rsid w:val="00410780"/>
    <w:rsid w:val="00410F8A"/>
    <w:rsid w:val="004113D7"/>
    <w:rsid w:val="00412380"/>
    <w:rsid w:val="00415938"/>
    <w:rsid w:val="004227A2"/>
    <w:rsid w:val="0042455E"/>
    <w:rsid w:val="004304D7"/>
    <w:rsid w:val="00433754"/>
    <w:rsid w:val="00433B5F"/>
    <w:rsid w:val="00434A57"/>
    <w:rsid w:val="00441AE5"/>
    <w:rsid w:val="00444C13"/>
    <w:rsid w:val="00457949"/>
    <w:rsid w:val="00462B1F"/>
    <w:rsid w:val="0047199E"/>
    <w:rsid w:val="00481B2A"/>
    <w:rsid w:val="004A41CA"/>
    <w:rsid w:val="004B01AF"/>
    <w:rsid w:val="004B0B91"/>
    <w:rsid w:val="004B324B"/>
    <w:rsid w:val="004C2FB9"/>
    <w:rsid w:val="004C31F2"/>
    <w:rsid w:val="004D2CA0"/>
    <w:rsid w:val="004E11B8"/>
    <w:rsid w:val="004E35D4"/>
    <w:rsid w:val="004F44EC"/>
    <w:rsid w:val="004F6146"/>
    <w:rsid w:val="00502172"/>
    <w:rsid w:val="005068CD"/>
    <w:rsid w:val="005112F9"/>
    <w:rsid w:val="00523A13"/>
    <w:rsid w:val="00525209"/>
    <w:rsid w:val="005266CE"/>
    <w:rsid w:val="00541B14"/>
    <w:rsid w:val="005476EC"/>
    <w:rsid w:val="005547C5"/>
    <w:rsid w:val="00554CF4"/>
    <w:rsid w:val="00557893"/>
    <w:rsid w:val="00565C7A"/>
    <w:rsid w:val="005721E0"/>
    <w:rsid w:val="00573938"/>
    <w:rsid w:val="00580C1B"/>
    <w:rsid w:val="0058261C"/>
    <w:rsid w:val="005837E1"/>
    <w:rsid w:val="00586929"/>
    <w:rsid w:val="0059682C"/>
    <w:rsid w:val="005A4329"/>
    <w:rsid w:val="005A6300"/>
    <w:rsid w:val="005A68E4"/>
    <w:rsid w:val="005B370C"/>
    <w:rsid w:val="005B6EE4"/>
    <w:rsid w:val="005B7FDF"/>
    <w:rsid w:val="005C4CCB"/>
    <w:rsid w:val="005C578E"/>
    <w:rsid w:val="005C73E9"/>
    <w:rsid w:val="005D0882"/>
    <w:rsid w:val="005D6179"/>
    <w:rsid w:val="005D7DA2"/>
    <w:rsid w:val="005E3425"/>
    <w:rsid w:val="005E451A"/>
    <w:rsid w:val="005E4A31"/>
    <w:rsid w:val="005E4E73"/>
    <w:rsid w:val="005F5C74"/>
    <w:rsid w:val="005F75C8"/>
    <w:rsid w:val="00603E1B"/>
    <w:rsid w:val="006049DF"/>
    <w:rsid w:val="00607623"/>
    <w:rsid w:val="00612139"/>
    <w:rsid w:val="006141FD"/>
    <w:rsid w:val="00614E98"/>
    <w:rsid w:val="00617047"/>
    <w:rsid w:val="00623275"/>
    <w:rsid w:val="00623B13"/>
    <w:rsid w:val="00626483"/>
    <w:rsid w:val="00627928"/>
    <w:rsid w:val="0063389B"/>
    <w:rsid w:val="006365BB"/>
    <w:rsid w:val="0063663C"/>
    <w:rsid w:val="00640035"/>
    <w:rsid w:val="006454C9"/>
    <w:rsid w:val="00646E87"/>
    <w:rsid w:val="006549E8"/>
    <w:rsid w:val="00655AC2"/>
    <w:rsid w:val="00661D1B"/>
    <w:rsid w:val="006629B8"/>
    <w:rsid w:val="00667467"/>
    <w:rsid w:val="00667A95"/>
    <w:rsid w:val="006778EA"/>
    <w:rsid w:val="0068347C"/>
    <w:rsid w:val="006845D3"/>
    <w:rsid w:val="0068755A"/>
    <w:rsid w:val="0069371E"/>
    <w:rsid w:val="00696BDE"/>
    <w:rsid w:val="006A29C0"/>
    <w:rsid w:val="006A5F04"/>
    <w:rsid w:val="006C01FA"/>
    <w:rsid w:val="006C37AB"/>
    <w:rsid w:val="006D1240"/>
    <w:rsid w:val="006D47CF"/>
    <w:rsid w:val="006D732F"/>
    <w:rsid w:val="006E417A"/>
    <w:rsid w:val="006E469B"/>
    <w:rsid w:val="006E5055"/>
    <w:rsid w:val="006F23C9"/>
    <w:rsid w:val="006F4503"/>
    <w:rsid w:val="006F4C3A"/>
    <w:rsid w:val="00710B7D"/>
    <w:rsid w:val="0071239D"/>
    <w:rsid w:val="007128B6"/>
    <w:rsid w:val="00713060"/>
    <w:rsid w:val="00716680"/>
    <w:rsid w:val="00724951"/>
    <w:rsid w:val="0073025A"/>
    <w:rsid w:val="00730EBB"/>
    <w:rsid w:val="0073342F"/>
    <w:rsid w:val="00740005"/>
    <w:rsid w:val="00752415"/>
    <w:rsid w:val="007560BC"/>
    <w:rsid w:val="007569AF"/>
    <w:rsid w:val="00757569"/>
    <w:rsid w:val="00760136"/>
    <w:rsid w:val="007648F1"/>
    <w:rsid w:val="00764B8D"/>
    <w:rsid w:val="007658EF"/>
    <w:rsid w:val="00767CF9"/>
    <w:rsid w:val="0077231A"/>
    <w:rsid w:val="00773737"/>
    <w:rsid w:val="00773B07"/>
    <w:rsid w:val="00781E34"/>
    <w:rsid w:val="00785767"/>
    <w:rsid w:val="00785825"/>
    <w:rsid w:val="00785FC9"/>
    <w:rsid w:val="00795DDD"/>
    <w:rsid w:val="007A0E67"/>
    <w:rsid w:val="007A43D8"/>
    <w:rsid w:val="007A7650"/>
    <w:rsid w:val="007A7860"/>
    <w:rsid w:val="007A7BBD"/>
    <w:rsid w:val="007B0D27"/>
    <w:rsid w:val="007B0F6B"/>
    <w:rsid w:val="007B6178"/>
    <w:rsid w:val="007C23DC"/>
    <w:rsid w:val="007C4AAF"/>
    <w:rsid w:val="007D21F3"/>
    <w:rsid w:val="007D4D11"/>
    <w:rsid w:val="007D7BA7"/>
    <w:rsid w:val="007E3BEF"/>
    <w:rsid w:val="007E74B7"/>
    <w:rsid w:val="007F13D7"/>
    <w:rsid w:val="00800765"/>
    <w:rsid w:val="00801DE9"/>
    <w:rsid w:val="00802D53"/>
    <w:rsid w:val="00805A08"/>
    <w:rsid w:val="00806D48"/>
    <w:rsid w:val="00807EA8"/>
    <w:rsid w:val="00810349"/>
    <w:rsid w:val="008114BD"/>
    <w:rsid w:val="00817D20"/>
    <w:rsid w:val="00822483"/>
    <w:rsid w:val="00822C65"/>
    <w:rsid w:val="00827E8C"/>
    <w:rsid w:val="00832010"/>
    <w:rsid w:val="00833AE2"/>
    <w:rsid w:val="00834020"/>
    <w:rsid w:val="008353BF"/>
    <w:rsid w:val="0084001D"/>
    <w:rsid w:val="008405CD"/>
    <w:rsid w:val="00842464"/>
    <w:rsid w:val="00842D93"/>
    <w:rsid w:val="00845629"/>
    <w:rsid w:val="00851E72"/>
    <w:rsid w:val="00852144"/>
    <w:rsid w:val="00853354"/>
    <w:rsid w:val="00853C76"/>
    <w:rsid w:val="00855A85"/>
    <w:rsid w:val="0086291D"/>
    <w:rsid w:val="0086751E"/>
    <w:rsid w:val="008677B6"/>
    <w:rsid w:val="00877DE6"/>
    <w:rsid w:val="008853E1"/>
    <w:rsid w:val="00885A69"/>
    <w:rsid w:val="008A2E35"/>
    <w:rsid w:val="008A724C"/>
    <w:rsid w:val="008B21D4"/>
    <w:rsid w:val="008B4FFE"/>
    <w:rsid w:val="008C0757"/>
    <w:rsid w:val="008C3512"/>
    <w:rsid w:val="008D0E56"/>
    <w:rsid w:val="008D4AA7"/>
    <w:rsid w:val="008D4B4E"/>
    <w:rsid w:val="008D5DE1"/>
    <w:rsid w:val="008D798F"/>
    <w:rsid w:val="008E3CAF"/>
    <w:rsid w:val="008E3D60"/>
    <w:rsid w:val="008E5E42"/>
    <w:rsid w:val="008E751C"/>
    <w:rsid w:val="008F0E23"/>
    <w:rsid w:val="008F5283"/>
    <w:rsid w:val="008F58C9"/>
    <w:rsid w:val="008F7FCF"/>
    <w:rsid w:val="0090017E"/>
    <w:rsid w:val="00902D2F"/>
    <w:rsid w:val="00907565"/>
    <w:rsid w:val="009129CE"/>
    <w:rsid w:val="00920CE0"/>
    <w:rsid w:val="009261DD"/>
    <w:rsid w:val="00932E01"/>
    <w:rsid w:val="0093327F"/>
    <w:rsid w:val="009379CB"/>
    <w:rsid w:val="009404D4"/>
    <w:rsid w:val="00941321"/>
    <w:rsid w:val="009420C2"/>
    <w:rsid w:val="0094227E"/>
    <w:rsid w:val="009433AF"/>
    <w:rsid w:val="00944B49"/>
    <w:rsid w:val="00945A3D"/>
    <w:rsid w:val="00946D9B"/>
    <w:rsid w:val="00950E00"/>
    <w:rsid w:val="00951C7E"/>
    <w:rsid w:val="00952161"/>
    <w:rsid w:val="00954E73"/>
    <w:rsid w:val="00957474"/>
    <w:rsid w:val="00957CAA"/>
    <w:rsid w:val="009601B3"/>
    <w:rsid w:val="00966557"/>
    <w:rsid w:val="00971078"/>
    <w:rsid w:val="0097195C"/>
    <w:rsid w:val="00976AB1"/>
    <w:rsid w:val="00977490"/>
    <w:rsid w:val="00982110"/>
    <w:rsid w:val="00984F92"/>
    <w:rsid w:val="0098635B"/>
    <w:rsid w:val="0099026E"/>
    <w:rsid w:val="00994FAB"/>
    <w:rsid w:val="009A2378"/>
    <w:rsid w:val="009A78BC"/>
    <w:rsid w:val="009C198C"/>
    <w:rsid w:val="009C1AC5"/>
    <w:rsid w:val="009C56B7"/>
    <w:rsid w:val="009C57CC"/>
    <w:rsid w:val="009C5E30"/>
    <w:rsid w:val="009D0C6D"/>
    <w:rsid w:val="009D32B3"/>
    <w:rsid w:val="009E52BF"/>
    <w:rsid w:val="009E59FF"/>
    <w:rsid w:val="009E5BF9"/>
    <w:rsid w:val="009F5888"/>
    <w:rsid w:val="009F6BF9"/>
    <w:rsid w:val="009F6CD0"/>
    <w:rsid w:val="009F76BE"/>
    <w:rsid w:val="00A131D5"/>
    <w:rsid w:val="00A20AA3"/>
    <w:rsid w:val="00A220DC"/>
    <w:rsid w:val="00A346AD"/>
    <w:rsid w:val="00A34857"/>
    <w:rsid w:val="00A37CDE"/>
    <w:rsid w:val="00A41853"/>
    <w:rsid w:val="00A42259"/>
    <w:rsid w:val="00A42E3F"/>
    <w:rsid w:val="00A45F49"/>
    <w:rsid w:val="00A50EB1"/>
    <w:rsid w:val="00A51082"/>
    <w:rsid w:val="00A53DB8"/>
    <w:rsid w:val="00A566C2"/>
    <w:rsid w:val="00A60997"/>
    <w:rsid w:val="00A632FB"/>
    <w:rsid w:val="00A66CA1"/>
    <w:rsid w:val="00A70986"/>
    <w:rsid w:val="00A75BCE"/>
    <w:rsid w:val="00A7668E"/>
    <w:rsid w:val="00A844DE"/>
    <w:rsid w:val="00A9169F"/>
    <w:rsid w:val="00A92297"/>
    <w:rsid w:val="00A92884"/>
    <w:rsid w:val="00A950C9"/>
    <w:rsid w:val="00A96EDD"/>
    <w:rsid w:val="00A97CAB"/>
    <w:rsid w:val="00A97E7F"/>
    <w:rsid w:val="00AA24F7"/>
    <w:rsid w:val="00AA3784"/>
    <w:rsid w:val="00AB183A"/>
    <w:rsid w:val="00AB1995"/>
    <w:rsid w:val="00AB5093"/>
    <w:rsid w:val="00AB7C41"/>
    <w:rsid w:val="00AC2736"/>
    <w:rsid w:val="00AC29B9"/>
    <w:rsid w:val="00AC4F5F"/>
    <w:rsid w:val="00AD3B73"/>
    <w:rsid w:val="00AD46AA"/>
    <w:rsid w:val="00AD620E"/>
    <w:rsid w:val="00AE4DA7"/>
    <w:rsid w:val="00AE5FDD"/>
    <w:rsid w:val="00AE6BDE"/>
    <w:rsid w:val="00AF1374"/>
    <w:rsid w:val="00AF506B"/>
    <w:rsid w:val="00AF67E6"/>
    <w:rsid w:val="00AF7233"/>
    <w:rsid w:val="00AF7FAA"/>
    <w:rsid w:val="00B025F1"/>
    <w:rsid w:val="00B057FE"/>
    <w:rsid w:val="00B075F4"/>
    <w:rsid w:val="00B10D5D"/>
    <w:rsid w:val="00B136AF"/>
    <w:rsid w:val="00B141BD"/>
    <w:rsid w:val="00B17F6F"/>
    <w:rsid w:val="00B30AA9"/>
    <w:rsid w:val="00B33009"/>
    <w:rsid w:val="00B35D9E"/>
    <w:rsid w:val="00B3606F"/>
    <w:rsid w:val="00B365B7"/>
    <w:rsid w:val="00B41FAE"/>
    <w:rsid w:val="00B42EC6"/>
    <w:rsid w:val="00B43978"/>
    <w:rsid w:val="00B504F7"/>
    <w:rsid w:val="00B61207"/>
    <w:rsid w:val="00B61A45"/>
    <w:rsid w:val="00B621DB"/>
    <w:rsid w:val="00B644BE"/>
    <w:rsid w:val="00B676BC"/>
    <w:rsid w:val="00B8331C"/>
    <w:rsid w:val="00B85ADB"/>
    <w:rsid w:val="00B91F78"/>
    <w:rsid w:val="00BA1692"/>
    <w:rsid w:val="00BA2786"/>
    <w:rsid w:val="00BA3A94"/>
    <w:rsid w:val="00BB37C9"/>
    <w:rsid w:val="00BB5716"/>
    <w:rsid w:val="00BC198D"/>
    <w:rsid w:val="00BC403D"/>
    <w:rsid w:val="00BC67A1"/>
    <w:rsid w:val="00BD08D3"/>
    <w:rsid w:val="00BD5AD2"/>
    <w:rsid w:val="00BE261D"/>
    <w:rsid w:val="00BE3E2A"/>
    <w:rsid w:val="00BE65DD"/>
    <w:rsid w:val="00C021DD"/>
    <w:rsid w:val="00C05ED1"/>
    <w:rsid w:val="00C10E1D"/>
    <w:rsid w:val="00C359F1"/>
    <w:rsid w:val="00C40B0F"/>
    <w:rsid w:val="00C43145"/>
    <w:rsid w:val="00C435F1"/>
    <w:rsid w:val="00C44DA3"/>
    <w:rsid w:val="00C45F9A"/>
    <w:rsid w:val="00C50B81"/>
    <w:rsid w:val="00C530C0"/>
    <w:rsid w:val="00C53105"/>
    <w:rsid w:val="00C54921"/>
    <w:rsid w:val="00C56225"/>
    <w:rsid w:val="00C567B8"/>
    <w:rsid w:val="00C60F61"/>
    <w:rsid w:val="00C6276E"/>
    <w:rsid w:val="00C64B78"/>
    <w:rsid w:val="00C64E36"/>
    <w:rsid w:val="00C65520"/>
    <w:rsid w:val="00C66F97"/>
    <w:rsid w:val="00C7307D"/>
    <w:rsid w:val="00C810FB"/>
    <w:rsid w:val="00C85DED"/>
    <w:rsid w:val="00C93460"/>
    <w:rsid w:val="00C95156"/>
    <w:rsid w:val="00C951D8"/>
    <w:rsid w:val="00CA17C4"/>
    <w:rsid w:val="00CA40FB"/>
    <w:rsid w:val="00CC0A30"/>
    <w:rsid w:val="00CC0EB7"/>
    <w:rsid w:val="00CC6C40"/>
    <w:rsid w:val="00CC79C1"/>
    <w:rsid w:val="00CD0C63"/>
    <w:rsid w:val="00CD147E"/>
    <w:rsid w:val="00CE3AB1"/>
    <w:rsid w:val="00CF7476"/>
    <w:rsid w:val="00D0058C"/>
    <w:rsid w:val="00D01C72"/>
    <w:rsid w:val="00D12495"/>
    <w:rsid w:val="00D13559"/>
    <w:rsid w:val="00D153CB"/>
    <w:rsid w:val="00D15FCE"/>
    <w:rsid w:val="00D217E2"/>
    <w:rsid w:val="00D21A64"/>
    <w:rsid w:val="00D321E5"/>
    <w:rsid w:val="00D32AE6"/>
    <w:rsid w:val="00D40C56"/>
    <w:rsid w:val="00D420D2"/>
    <w:rsid w:val="00D479D9"/>
    <w:rsid w:val="00D57968"/>
    <w:rsid w:val="00D6065C"/>
    <w:rsid w:val="00D61E24"/>
    <w:rsid w:val="00D62904"/>
    <w:rsid w:val="00D65D21"/>
    <w:rsid w:val="00D65FFC"/>
    <w:rsid w:val="00D661E7"/>
    <w:rsid w:val="00D77AD5"/>
    <w:rsid w:val="00D81C59"/>
    <w:rsid w:val="00D833A3"/>
    <w:rsid w:val="00D84DF4"/>
    <w:rsid w:val="00D92C3A"/>
    <w:rsid w:val="00D94751"/>
    <w:rsid w:val="00DA047C"/>
    <w:rsid w:val="00DA2BF4"/>
    <w:rsid w:val="00DA320A"/>
    <w:rsid w:val="00DB1CB2"/>
    <w:rsid w:val="00DC2810"/>
    <w:rsid w:val="00DC3FA9"/>
    <w:rsid w:val="00DC5E00"/>
    <w:rsid w:val="00DC768A"/>
    <w:rsid w:val="00DC7795"/>
    <w:rsid w:val="00DC79E2"/>
    <w:rsid w:val="00DC7FAE"/>
    <w:rsid w:val="00DD0F0C"/>
    <w:rsid w:val="00DD5D09"/>
    <w:rsid w:val="00DE169B"/>
    <w:rsid w:val="00DF26C2"/>
    <w:rsid w:val="00DF4A2C"/>
    <w:rsid w:val="00DF6460"/>
    <w:rsid w:val="00DF75DB"/>
    <w:rsid w:val="00E0321D"/>
    <w:rsid w:val="00E06EC3"/>
    <w:rsid w:val="00E1063E"/>
    <w:rsid w:val="00E122E5"/>
    <w:rsid w:val="00E172C5"/>
    <w:rsid w:val="00E23C69"/>
    <w:rsid w:val="00E247D4"/>
    <w:rsid w:val="00E2503D"/>
    <w:rsid w:val="00E27775"/>
    <w:rsid w:val="00E27927"/>
    <w:rsid w:val="00E32DF6"/>
    <w:rsid w:val="00E32E12"/>
    <w:rsid w:val="00E41421"/>
    <w:rsid w:val="00E42018"/>
    <w:rsid w:val="00E43133"/>
    <w:rsid w:val="00E445DA"/>
    <w:rsid w:val="00E44F25"/>
    <w:rsid w:val="00E50BF7"/>
    <w:rsid w:val="00E512C5"/>
    <w:rsid w:val="00E5403E"/>
    <w:rsid w:val="00E56F00"/>
    <w:rsid w:val="00E60528"/>
    <w:rsid w:val="00E60698"/>
    <w:rsid w:val="00E67057"/>
    <w:rsid w:val="00E72783"/>
    <w:rsid w:val="00E73ECB"/>
    <w:rsid w:val="00E81C12"/>
    <w:rsid w:val="00E835D0"/>
    <w:rsid w:val="00E872D1"/>
    <w:rsid w:val="00E8778B"/>
    <w:rsid w:val="00EA1698"/>
    <w:rsid w:val="00EA2E01"/>
    <w:rsid w:val="00EA3B8D"/>
    <w:rsid w:val="00EB0767"/>
    <w:rsid w:val="00EB1351"/>
    <w:rsid w:val="00EB2C93"/>
    <w:rsid w:val="00EB35F7"/>
    <w:rsid w:val="00EC1DAE"/>
    <w:rsid w:val="00EC61F7"/>
    <w:rsid w:val="00ED0210"/>
    <w:rsid w:val="00ED3C10"/>
    <w:rsid w:val="00EE145F"/>
    <w:rsid w:val="00EF1B61"/>
    <w:rsid w:val="00EF4C29"/>
    <w:rsid w:val="00EF57EA"/>
    <w:rsid w:val="00EF6513"/>
    <w:rsid w:val="00F06932"/>
    <w:rsid w:val="00F12835"/>
    <w:rsid w:val="00F20C7E"/>
    <w:rsid w:val="00F211DF"/>
    <w:rsid w:val="00F233E4"/>
    <w:rsid w:val="00F33AAA"/>
    <w:rsid w:val="00F36BD3"/>
    <w:rsid w:val="00F378AA"/>
    <w:rsid w:val="00F46EE4"/>
    <w:rsid w:val="00F5741A"/>
    <w:rsid w:val="00F600E1"/>
    <w:rsid w:val="00F60E24"/>
    <w:rsid w:val="00F64EBC"/>
    <w:rsid w:val="00F6740F"/>
    <w:rsid w:val="00F72161"/>
    <w:rsid w:val="00F7232F"/>
    <w:rsid w:val="00F81C0D"/>
    <w:rsid w:val="00F83229"/>
    <w:rsid w:val="00F8342D"/>
    <w:rsid w:val="00F84A3C"/>
    <w:rsid w:val="00F854AF"/>
    <w:rsid w:val="00F86F61"/>
    <w:rsid w:val="00F9352F"/>
    <w:rsid w:val="00FA27AB"/>
    <w:rsid w:val="00FA2B66"/>
    <w:rsid w:val="00FA330F"/>
    <w:rsid w:val="00FA3FBC"/>
    <w:rsid w:val="00FA41FD"/>
    <w:rsid w:val="00FA79F0"/>
    <w:rsid w:val="00FB685F"/>
    <w:rsid w:val="00FC0F5F"/>
    <w:rsid w:val="00FC28B5"/>
    <w:rsid w:val="00FC5BC0"/>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0FD7F36E-2992-4145-8859-8F6AFF20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Ken Sils</cp:lastModifiedBy>
  <cp:revision>2</cp:revision>
  <cp:lastPrinted>2023-01-12T20:35:00Z</cp:lastPrinted>
  <dcterms:created xsi:type="dcterms:W3CDTF">2023-01-12T21:07:00Z</dcterms:created>
  <dcterms:modified xsi:type="dcterms:W3CDTF">2023-01-12T21:07:00Z</dcterms:modified>
</cp:coreProperties>
</file>