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96F26" w14:textId="77777777" w:rsidR="00A91B9B" w:rsidRDefault="00A91B9B" w:rsidP="000A7964">
      <w:pPr>
        <w:pBdr>
          <w:top w:val="thinThickSmallGap" w:sz="24" w:space="1" w:color="009900"/>
          <w:left w:val="thinThickSmallGap" w:sz="24" w:space="4" w:color="009900"/>
          <w:bottom w:val="thickThinSmallGap" w:sz="24" w:space="1" w:color="009900"/>
          <w:right w:val="thickThinSmallGap" w:sz="24" w:space="4" w:color="009900"/>
        </w:pBdr>
        <w:shd w:val="clear" w:color="auto" w:fill="FEF2E8"/>
        <w:spacing w:after="0" w:line="240" w:lineRule="auto"/>
        <w:rPr>
          <w:rFonts w:ascii="Cambria" w:eastAsia="Calibri" w:hAnsi="Cambria" w:cs="Calibri"/>
          <w:b/>
          <w:color w:val="EE0000"/>
          <w:kern w:val="0"/>
          <w:sz w:val="8"/>
          <w:szCs w:val="8"/>
          <w:u w:val="single"/>
          <w14:ligatures w14:val="none"/>
        </w:rPr>
      </w:pPr>
    </w:p>
    <w:p w14:paraId="43EC6644" w14:textId="0148FEC4" w:rsidR="000A7964" w:rsidRPr="00223896" w:rsidRDefault="00223896" w:rsidP="000A7964">
      <w:pPr>
        <w:pBdr>
          <w:top w:val="thinThickSmallGap" w:sz="24" w:space="1" w:color="009900"/>
          <w:left w:val="thinThickSmallGap" w:sz="24" w:space="4" w:color="009900"/>
          <w:bottom w:val="thickThinSmallGap" w:sz="24" w:space="1" w:color="009900"/>
          <w:right w:val="thickThinSmallGap" w:sz="24" w:space="4" w:color="009900"/>
        </w:pBdr>
        <w:shd w:val="clear" w:color="auto" w:fill="FEF2E8"/>
        <w:spacing w:after="0" w:line="240" w:lineRule="auto"/>
        <w:rPr>
          <w:rFonts w:ascii="Californian FB" w:eastAsia="Calibri" w:hAnsi="Californian FB" w:cs="Times New Roman"/>
          <w:b/>
          <w:color w:val="009900"/>
          <w:kern w:val="0"/>
          <w:sz w:val="36"/>
          <w:szCs w:val="36"/>
          <w:u w:val="single"/>
          <w14:ligatures w14:val="none"/>
        </w:rPr>
      </w:pPr>
      <w:r w:rsidRPr="00223896">
        <w:rPr>
          <w:rFonts w:ascii="Californian FB" w:eastAsia="Calibri" w:hAnsi="Californian FB" w:cs="Times New Roman"/>
          <w:b/>
          <w:color w:val="009900"/>
          <w:kern w:val="0"/>
          <w:sz w:val="36"/>
          <w:szCs w:val="36"/>
          <w14:ligatures w14:val="none"/>
        </w:rPr>
        <w:tab/>
      </w:r>
      <w:r w:rsidRPr="00223896">
        <w:rPr>
          <w:rFonts w:ascii="Californian FB" w:eastAsia="Calibri" w:hAnsi="Californian FB" w:cs="Times New Roman"/>
          <w:b/>
          <w:color w:val="009900"/>
          <w:kern w:val="0"/>
          <w:sz w:val="36"/>
          <w:szCs w:val="36"/>
          <w14:ligatures w14:val="none"/>
        </w:rPr>
        <w:tab/>
      </w:r>
      <w:r w:rsidRPr="00223896">
        <w:rPr>
          <w:rFonts w:ascii="Californian FB" w:eastAsia="Calibri" w:hAnsi="Californian FB" w:cs="Times New Roman"/>
          <w:b/>
          <w:color w:val="009900"/>
          <w:kern w:val="0"/>
          <w:sz w:val="36"/>
          <w:szCs w:val="36"/>
          <w14:ligatures w14:val="none"/>
        </w:rPr>
        <w:tab/>
      </w:r>
      <w:r w:rsidRPr="00223896">
        <w:rPr>
          <w:rFonts w:ascii="Californian FB" w:eastAsia="Calibri" w:hAnsi="Californian FB" w:cs="Times New Roman"/>
          <w:b/>
          <w:color w:val="009900"/>
          <w:kern w:val="0"/>
          <w:sz w:val="36"/>
          <w:szCs w:val="36"/>
          <w14:ligatures w14:val="none"/>
        </w:rPr>
        <w:tab/>
      </w:r>
      <w:r>
        <w:rPr>
          <w:rFonts w:ascii="Californian FB" w:eastAsia="Calibri" w:hAnsi="Californian FB" w:cs="Times New Roman"/>
          <w:b/>
          <w:color w:val="009900"/>
          <w:kern w:val="0"/>
          <w:sz w:val="36"/>
          <w:szCs w:val="36"/>
          <w14:ligatures w14:val="none"/>
        </w:rPr>
        <w:t xml:space="preserve">       </w:t>
      </w:r>
      <w:r w:rsidR="00D34263">
        <w:rPr>
          <w:rFonts w:ascii="Californian FB" w:eastAsia="Calibri" w:hAnsi="Californian FB" w:cs="Times New Roman"/>
          <w:b/>
          <w:color w:val="009900"/>
          <w:kern w:val="0"/>
          <w:sz w:val="36"/>
          <w:szCs w:val="36"/>
          <w14:ligatures w14:val="none"/>
        </w:rPr>
        <w:t xml:space="preserve">  </w:t>
      </w:r>
      <w:r>
        <w:rPr>
          <w:rFonts w:ascii="Californian FB" w:eastAsia="Calibri" w:hAnsi="Californian FB" w:cs="Times New Roman"/>
          <w:b/>
          <w:color w:val="009900"/>
          <w:kern w:val="0"/>
          <w:sz w:val="36"/>
          <w:szCs w:val="36"/>
          <w14:ligatures w14:val="none"/>
        </w:rPr>
        <w:t xml:space="preserve"> </w:t>
      </w:r>
      <w:r w:rsidR="00A91B9B" w:rsidRPr="00223896">
        <w:rPr>
          <w:rFonts w:ascii="Californian FB" w:eastAsia="Calibri" w:hAnsi="Californian FB" w:cs="Times New Roman"/>
          <w:b/>
          <w:color w:val="009900"/>
          <w:kern w:val="0"/>
          <w:sz w:val="36"/>
          <w:szCs w:val="36"/>
          <w:u w:val="single"/>
          <w14:ligatures w14:val="none"/>
        </w:rPr>
        <w:t>When The Tingle Becomes A Chill</w:t>
      </w:r>
    </w:p>
    <w:p w14:paraId="526FA33B" w14:textId="289B9E2A" w:rsidR="000A7964" w:rsidRDefault="00223896" w:rsidP="000A7964">
      <w:pPr>
        <w:pBdr>
          <w:top w:val="thinThickSmallGap" w:sz="24" w:space="1" w:color="009900"/>
          <w:left w:val="thinThickSmallGap" w:sz="24" w:space="4" w:color="009900"/>
          <w:bottom w:val="thickThinSmallGap" w:sz="24" w:space="1" w:color="009900"/>
          <w:right w:val="thickThinSmallGap" w:sz="24" w:space="4" w:color="009900"/>
        </w:pBdr>
        <w:shd w:val="clear" w:color="auto" w:fill="FEF2E8"/>
        <w:spacing w:after="0" w:line="240" w:lineRule="auto"/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</w:pPr>
      <w:r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</w:r>
      <w:r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</w:r>
      <w:r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</w:r>
      <w:r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</w:r>
      <w:r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</w:r>
      <w:r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</w:r>
      <w:r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</w:r>
      <w:r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</w:r>
      <w:r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</w:r>
      <w:r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  <w:t xml:space="preserve">  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   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Kenneth D. Sils</w:t>
      </w:r>
    </w:p>
    <w:p w14:paraId="733E1B0B" w14:textId="750F6DF2" w:rsidR="00223896" w:rsidRPr="00223896" w:rsidRDefault="00223896" w:rsidP="000A7964">
      <w:pPr>
        <w:pBdr>
          <w:top w:val="thinThickSmallGap" w:sz="24" w:space="1" w:color="009900"/>
          <w:left w:val="thinThickSmallGap" w:sz="24" w:space="4" w:color="009900"/>
          <w:bottom w:val="thickThinSmallGap" w:sz="24" w:space="1" w:color="009900"/>
          <w:right w:val="thickThinSmallGap" w:sz="24" w:space="4" w:color="009900"/>
        </w:pBdr>
        <w:shd w:val="clear" w:color="auto" w:fill="FEF2E8"/>
        <w:spacing w:after="0" w:line="240" w:lineRule="auto"/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</w:pPr>
      <w:r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         </w:t>
      </w:r>
      <w:r>
        <w:rPr>
          <w:rFonts w:ascii="Californian FB" w:eastAsia="Calibri" w:hAnsi="Californian FB" w:cs="Times New Roman"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7245997D" wp14:editId="36A3899A">
            <wp:extent cx="1879599" cy="1057275"/>
            <wp:effectExtent l="0" t="0" r="6985" b="0"/>
            <wp:docPr id="1575307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99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50D81" w14:textId="77089237" w:rsidR="000A7964" w:rsidRPr="00223896" w:rsidRDefault="00D165B8" w:rsidP="000A7964">
      <w:pPr>
        <w:pBdr>
          <w:top w:val="thinThickSmallGap" w:sz="24" w:space="1" w:color="009900"/>
          <w:left w:val="thinThickSmallGap" w:sz="24" w:space="4" w:color="009900"/>
          <w:bottom w:val="thickThinSmallGap" w:sz="24" w:space="1" w:color="009900"/>
          <w:right w:val="thickThinSmallGap" w:sz="24" w:space="4" w:color="009900"/>
        </w:pBdr>
        <w:shd w:val="clear" w:color="auto" w:fill="FEF2E8"/>
        <w:spacing w:after="0" w:line="240" w:lineRule="auto"/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</w:pP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</w:r>
    </w:p>
    <w:p w14:paraId="1DC9985A" w14:textId="2CFFB807" w:rsidR="00A91B9B" w:rsidRPr="00223896" w:rsidRDefault="000A7964" w:rsidP="00A91B9B">
      <w:pPr>
        <w:pBdr>
          <w:top w:val="thinThickSmallGap" w:sz="24" w:space="1" w:color="009900"/>
          <w:left w:val="thinThickSmallGap" w:sz="24" w:space="4" w:color="009900"/>
          <w:bottom w:val="thickThinSmallGap" w:sz="24" w:space="1" w:color="009900"/>
          <w:right w:val="thickThinSmallGap" w:sz="24" w:space="4" w:color="009900"/>
        </w:pBdr>
        <w:shd w:val="clear" w:color="auto" w:fill="FEF2E8"/>
        <w:spacing w:after="0" w:line="240" w:lineRule="auto"/>
        <w:jc w:val="both"/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</w:pP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</w:r>
      <w:r w:rsid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M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any older country </w:t>
      </w:r>
      <w:r w:rsidR="002451D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&amp;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western songs str</w:t>
      </w:r>
      <w:r w:rsid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uck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</w:t>
      </w:r>
      <w:r w:rsidR="002451D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American</w:t>
      </w:r>
      <w:r w:rsid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heart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chords.  Not long ago, I heard a song from </w:t>
      </w:r>
      <w:r w:rsidR="002451D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Loretta Lynn, a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H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all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O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f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F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ame </w:t>
      </w:r>
      <w:r w:rsidR="002451D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country 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artist</w:t>
      </w:r>
      <w:r w:rsidR="002451D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,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who sang a lot o</w:t>
      </w:r>
      <w:r w:rsidR="002451D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f 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songs about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personal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trouble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s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in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human relationships.  That song is titled, </w:t>
      </w:r>
      <w:r w:rsidR="00A91B9B" w:rsidRPr="00893595">
        <w:rPr>
          <w:rFonts w:ascii="Californian FB" w:eastAsia="Calibri" w:hAnsi="Californian FB" w:cs="Times New Roman"/>
          <w:bCs/>
          <w:kern w:val="0"/>
          <w:sz w:val="24"/>
          <w:szCs w:val="24"/>
          <w:u w:val="single"/>
          <w14:ligatures w14:val="none"/>
        </w:rPr>
        <w:t>When The Tingle Becomes A Chill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.  This song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mourned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the 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theme of a wife whose feelings of love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for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her husband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we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re going colder with each passing day.  She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pine</w:t>
      </w:r>
      <w:r w:rsidR="002451D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d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helpless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ly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as she grappled with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the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</w:t>
      </w:r>
      <w:proofErr w:type="gramStart"/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flame</w:t>
      </w:r>
      <w:proofErr w:type="gramEnd"/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she once </w:t>
      </w:r>
      <w:r w:rsidR="002451D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was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now barely</w:t>
      </w:r>
      <w:r w:rsidR="002451D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a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flicke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r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.  Where once his gentle touch brought romantic excitement, now it feels like a frozen lake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!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If you listen to Loretta’s song, you feel her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heart breaking as she sinks into utter despair</w:t>
      </w:r>
      <w:r w:rsidR="00A91B9B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.</w:t>
      </w:r>
    </w:p>
    <w:p w14:paraId="57935144" w14:textId="4E895B1D" w:rsidR="000A7964" w:rsidRPr="00223896" w:rsidRDefault="00A91B9B" w:rsidP="00A91B9B">
      <w:pPr>
        <w:pBdr>
          <w:top w:val="thinThickSmallGap" w:sz="24" w:space="1" w:color="009900"/>
          <w:left w:val="thinThickSmallGap" w:sz="24" w:space="4" w:color="009900"/>
          <w:bottom w:val="thickThinSmallGap" w:sz="24" w:space="1" w:color="009900"/>
          <w:right w:val="thickThinSmallGap" w:sz="24" w:space="4" w:color="009900"/>
        </w:pBdr>
        <w:shd w:val="clear" w:color="auto" w:fill="FEF2E8"/>
        <w:spacing w:after="0" w:line="240" w:lineRule="auto"/>
        <w:jc w:val="both"/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</w:pP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  <w:t>Brethren, there are a lot of things we can discuss about the relationship of love between a husband and wife, but I would like t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o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take this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concept 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into our relationship with our bridegroom, Jesus Christ!  Our Savior knew this was happening with His bride in Ephesus and sent them a letter to address it.  Jesus knew they were doing a lot of good things due to the relationship they had with Him, just like Loretta was doing with her husband…, Jesus knew</w:t>
      </w:r>
      <w:r w:rsidRPr="002451D4">
        <w:rPr>
          <w:rFonts w:ascii="Californian FB" w:eastAsia="Calibri" w:hAnsi="Californian FB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: </w:t>
      </w:r>
      <w:r w:rsidRPr="002451D4">
        <w:rPr>
          <w:rFonts w:ascii="Californian FB" w:eastAsia="Calibri" w:hAnsi="Californian FB" w:cs="Times New Roman"/>
          <w:bCs/>
          <w:i/>
          <w:iCs/>
          <w:color w:val="000000" w:themeColor="text1"/>
          <w:kern w:val="0"/>
          <w:sz w:val="24"/>
          <w:szCs w:val="24"/>
          <w:u w:val="single"/>
          <w14:ligatures w14:val="none"/>
        </w:rPr>
        <w:t>their love was running cold</w:t>
      </w:r>
      <w:r w:rsidRPr="002451D4">
        <w:rPr>
          <w:rFonts w:ascii="Californian FB" w:eastAsia="Calibri" w:hAnsi="Californian FB" w:cs="Times New Roman"/>
          <w:bCs/>
          <w:i/>
          <w:iCs/>
          <w:color w:val="000000" w:themeColor="text1"/>
          <w:kern w:val="0"/>
          <w:sz w:val="24"/>
          <w:szCs w:val="24"/>
          <w14:ligatures w14:val="none"/>
        </w:rPr>
        <w:t>.</w:t>
      </w:r>
      <w:r w:rsidRPr="002451D4">
        <w:rPr>
          <w:rFonts w:ascii="Californian FB" w:eastAsia="Calibri" w:hAnsi="Californian FB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  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He said to them in </w:t>
      </w:r>
      <w:r w:rsidRPr="00893595">
        <w:rPr>
          <w:rFonts w:ascii="Californian FB" w:eastAsia="Calibri" w:hAnsi="Californian FB" w:cs="Times New Roman"/>
          <w:b/>
          <w:color w:val="008000"/>
          <w:kern w:val="0"/>
          <w:sz w:val="24"/>
          <w:szCs w:val="24"/>
          <w14:ligatures w14:val="none"/>
        </w:rPr>
        <w:t>Revelation 2:4-5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, </w:t>
      </w:r>
      <w:r w:rsidRPr="00893595">
        <w:rPr>
          <w:rFonts w:ascii="Californian FB" w:eastAsia="Calibri" w:hAnsi="Californian FB" w:cs="Times New Roman"/>
          <w:b/>
          <w:i/>
          <w:iCs/>
          <w:color w:val="008000"/>
          <w:kern w:val="0"/>
          <w:sz w:val="24"/>
          <w:szCs w:val="24"/>
          <w14:ligatures w14:val="none"/>
        </w:rPr>
        <w:t>“Nevertheless I have this against you, that you have left your first love.  Remember therefore from where you have fallen; repent and do the first works</w:t>
      </w:r>
      <w:r w:rsidR="00165997" w:rsidRPr="00893595">
        <w:rPr>
          <w:rFonts w:ascii="Californian FB" w:eastAsia="Calibri" w:hAnsi="Californian FB" w:cs="Times New Roman"/>
          <w:b/>
          <w:i/>
          <w:iCs/>
          <w:color w:val="008000"/>
          <w:kern w:val="0"/>
          <w:sz w:val="24"/>
          <w:szCs w:val="24"/>
          <w14:ligatures w14:val="none"/>
        </w:rPr>
        <w:t>…”</w:t>
      </w:r>
      <w:r w:rsidR="00165997" w:rsidRPr="00893595">
        <w:rPr>
          <w:rFonts w:ascii="Californian FB" w:eastAsia="Calibri" w:hAnsi="Californian FB" w:cs="Times New Roman"/>
          <w:bCs/>
          <w:color w:val="008000"/>
          <w:kern w:val="0"/>
          <w:sz w:val="24"/>
          <w:szCs w:val="24"/>
          <w14:ligatures w14:val="none"/>
        </w:rPr>
        <w:t xml:space="preserve">  </w:t>
      </w:r>
      <w:r w:rsidR="00165997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Jesus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saw,</w:t>
      </w:r>
      <w:r w:rsidR="00165997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“the</w:t>
      </w:r>
      <w:r w:rsidR="00E421F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ir</w:t>
      </w:r>
      <w:r w:rsidR="00165997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tingle of love turn</w:t>
      </w:r>
      <w:r w:rsidR="00E421F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ing</w:t>
      </w:r>
      <w:r w:rsidR="00165997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into a chill” among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H</w:t>
      </w:r>
      <w:r w:rsidR="00165997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is bride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(</w:t>
      </w:r>
      <w:r w:rsidR="00165997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the church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)</w:t>
      </w:r>
      <w:r w:rsidR="00165997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and will not accept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any</w:t>
      </w:r>
      <w:r w:rsidR="00E421F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of their</w:t>
      </w:r>
      <w:r w:rsidR="00165997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“reason</w:t>
      </w:r>
      <w:r w:rsidR="00E421F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s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” to</w:t>
      </w:r>
      <w:r w:rsidR="00165997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justify it!  </w:t>
      </w:r>
      <w:r w:rsidR="00893595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None, nada, zip… they’re just not going to work!</w:t>
      </w:r>
    </w:p>
    <w:p w14:paraId="0900F93E" w14:textId="54BF7FE4" w:rsidR="00165997" w:rsidRPr="00223896" w:rsidRDefault="00165997" w:rsidP="00A91B9B">
      <w:pPr>
        <w:pBdr>
          <w:top w:val="thinThickSmallGap" w:sz="24" w:space="1" w:color="009900"/>
          <w:left w:val="thinThickSmallGap" w:sz="24" w:space="4" w:color="009900"/>
          <w:bottom w:val="thickThinSmallGap" w:sz="24" w:space="1" w:color="009900"/>
          <w:right w:val="thickThinSmallGap" w:sz="24" w:space="4" w:color="009900"/>
        </w:pBdr>
        <w:shd w:val="clear" w:color="auto" w:fill="FEF2E8"/>
        <w:spacing w:after="0" w:line="240" w:lineRule="auto"/>
        <w:jc w:val="both"/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</w:pP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  <w:t xml:space="preserve">Brothers and sisters, can I ask you think about your “feelings” towards Jesus.  Have you been “married” to Him so long spiritually that you know longer 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“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feel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”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anything towards Him</w:t>
      </w:r>
      <w:r w:rsidR="002451D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?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 Has your “spiritual marriage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”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lost a lot of </w:t>
      </w:r>
      <w:r w:rsidR="00D34263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its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spirituality?  Is attending a period of worship become a real challenge because you simpl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y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ar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en’t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interested anymore?  Is it like “pulling teeth” to get you to open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-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up a Bible, say a prayer or attend a Bible study?  When the preacher/teacher ask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s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you</w:t>
      </w:r>
      <w:r w:rsidR="002451D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to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open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-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up your home to hospitality or open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-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up your wallet to lay by in store properly, do you merely cast it aside because </w:t>
      </w:r>
      <w:proofErr w:type="gramStart"/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you</w:t>
      </w:r>
      <w:r w:rsidR="00E421F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’re</w:t>
      </w:r>
      <w:proofErr w:type="gramEnd"/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too busy 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to mess with that stuff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?  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Ha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s it been ages since you’ve thought about inviting someone to church or discuss a Bible principle with 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you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?  The preaching used to be so exciting, the singing used to touch your soul, the Lord’s Supper – oh, how heart </w:t>
      </w:r>
      <w:r w:rsidR="00D34263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wren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c</w:t>
      </w:r>
      <w:r w:rsidR="00D34263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hing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… but now, that “tingle” is long gone!  </w:t>
      </w:r>
      <w:r w:rsidR="002451D4" w:rsidRPr="002451D4">
        <w:rPr>
          <w:rFonts w:ascii="Californian FB" w:eastAsia="Calibri" w:hAnsi="Californian FB" w:cs="Times New Roman"/>
          <w:bCs/>
          <w:i/>
          <w:iCs/>
          <w:kern w:val="0"/>
          <w:sz w:val="24"/>
          <w:szCs w:val="24"/>
          <w14:ligatures w14:val="none"/>
        </w:rPr>
        <w:t>“</w:t>
      </w:r>
      <w:proofErr w:type="gramStart"/>
      <w:r w:rsidRPr="002451D4">
        <w:rPr>
          <w:rFonts w:ascii="Californian FB" w:eastAsia="Calibri" w:hAnsi="Californian FB" w:cs="Times New Roman"/>
          <w:bCs/>
          <w:i/>
          <w:iCs/>
          <w:kern w:val="0"/>
          <w:sz w:val="24"/>
          <w:szCs w:val="24"/>
          <w14:ligatures w14:val="none"/>
        </w:rPr>
        <w:t>Let’s</w:t>
      </w:r>
      <w:proofErr w:type="gramEnd"/>
      <w:r w:rsidRPr="002451D4">
        <w:rPr>
          <w:rFonts w:ascii="Californian FB" w:eastAsia="Calibri" w:hAnsi="Californian FB" w:cs="Times New Roman"/>
          <w:bCs/>
          <w:i/>
          <w:iCs/>
          <w:kern w:val="0"/>
          <w:sz w:val="24"/>
          <w:szCs w:val="24"/>
          <w14:ligatures w14:val="none"/>
        </w:rPr>
        <w:t xml:space="preserve"> just get </w:t>
      </w:r>
      <w:r w:rsidR="00D34263" w:rsidRPr="002451D4">
        <w:rPr>
          <w:rFonts w:ascii="Californian FB" w:eastAsia="Calibri" w:hAnsi="Californian FB" w:cs="Times New Roman"/>
          <w:bCs/>
          <w:i/>
          <w:iCs/>
          <w:kern w:val="0"/>
          <w:sz w:val="24"/>
          <w:szCs w:val="24"/>
          <w14:ligatures w14:val="none"/>
        </w:rPr>
        <w:t>this</w:t>
      </w:r>
      <w:r w:rsidRPr="002451D4">
        <w:rPr>
          <w:rFonts w:ascii="Californian FB" w:eastAsia="Calibri" w:hAnsi="Californian FB" w:cs="Times New Roman"/>
          <w:bCs/>
          <w:i/>
          <w:iCs/>
          <w:kern w:val="0"/>
          <w:sz w:val="24"/>
          <w:szCs w:val="24"/>
          <w14:ligatures w14:val="none"/>
        </w:rPr>
        <w:t xml:space="preserve"> over… </w:t>
      </w:r>
      <w:proofErr w:type="gramStart"/>
      <w:r w:rsidRPr="002451D4">
        <w:rPr>
          <w:rFonts w:ascii="Californian FB" w:eastAsia="Calibri" w:hAnsi="Californian FB" w:cs="Times New Roman"/>
          <w:bCs/>
          <w:i/>
          <w:iCs/>
          <w:kern w:val="0"/>
          <w:sz w:val="24"/>
          <w:szCs w:val="24"/>
          <w14:ligatures w14:val="none"/>
        </w:rPr>
        <w:t>I’ve</w:t>
      </w:r>
      <w:proofErr w:type="gramEnd"/>
      <w:r w:rsidRPr="002451D4">
        <w:rPr>
          <w:rFonts w:ascii="Californian FB" w:eastAsia="Calibri" w:hAnsi="Californian FB" w:cs="Times New Roman"/>
          <w:bCs/>
          <w:i/>
          <w:iCs/>
          <w:kern w:val="0"/>
          <w:sz w:val="24"/>
          <w:szCs w:val="24"/>
          <w14:ligatures w14:val="none"/>
        </w:rPr>
        <w:t xml:space="preserve"> got things to do!</w:t>
      </w:r>
      <w:r w:rsidR="002451D4" w:rsidRPr="002451D4">
        <w:rPr>
          <w:rFonts w:ascii="Californian FB" w:eastAsia="Calibri" w:hAnsi="Californian FB" w:cs="Times New Roman"/>
          <w:bCs/>
          <w:i/>
          <w:iCs/>
          <w:kern w:val="0"/>
          <w:sz w:val="24"/>
          <w:szCs w:val="24"/>
          <w14:ligatures w14:val="none"/>
        </w:rPr>
        <w:t>”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 Is this you?</w:t>
      </w:r>
    </w:p>
    <w:p w14:paraId="31634331" w14:textId="13D2E563" w:rsidR="00165997" w:rsidRPr="00223896" w:rsidRDefault="00165997" w:rsidP="00A91B9B">
      <w:pPr>
        <w:pBdr>
          <w:top w:val="thinThickSmallGap" w:sz="24" w:space="1" w:color="009900"/>
          <w:left w:val="thinThickSmallGap" w:sz="24" w:space="4" w:color="009900"/>
          <w:bottom w:val="thickThinSmallGap" w:sz="24" w:space="1" w:color="009900"/>
          <w:right w:val="thickThinSmallGap" w:sz="24" w:space="4" w:color="009900"/>
        </w:pBdr>
        <w:shd w:val="clear" w:color="auto" w:fill="FEF2E8"/>
        <w:spacing w:after="0" w:line="240" w:lineRule="auto"/>
        <w:jc w:val="both"/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</w:pP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  <w:t xml:space="preserve">Jesus gave us the prescription 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to 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save our marriage</w:t>
      </w:r>
      <w:r w:rsidR="002451D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s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(physically and spiritually). 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G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o back, </w:t>
      </w:r>
      <w:proofErr w:type="gramStart"/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remember</w:t>
      </w:r>
      <w:proofErr w:type="gramEnd"/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and 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implement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: </w:t>
      </w:r>
      <w:r w:rsidRPr="00E421F4">
        <w:rPr>
          <w:rFonts w:ascii="Californian FB" w:eastAsia="Calibri" w:hAnsi="Californian FB" w:cs="Times New Roman"/>
          <w:b/>
          <w:color w:val="008000"/>
          <w:kern w:val="0"/>
          <w:sz w:val="24"/>
          <w:szCs w:val="24"/>
          <w14:ligatures w14:val="none"/>
        </w:rPr>
        <w:t>the first works!</w:t>
      </w:r>
      <w:r w:rsidRPr="00E421F4">
        <w:rPr>
          <w:rFonts w:ascii="Californian FB" w:eastAsia="Calibri" w:hAnsi="Californian FB" w:cs="Times New Roman"/>
          <w:bCs/>
          <w:color w:val="008000"/>
          <w:kern w:val="0"/>
          <w:sz w:val="24"/>
          <w:szCs w:val="24"/>
          <w14:ligatures w14:val="none"/>
        </w:rPr>
        <w:t xml:space="preserve">  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Fellas, remember what you did and how you felt about that girl you dated?  Ladies, remember what you did and how you felt about that fella who came a “callin’”?  Start dating her again; start dating him again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.  G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et out of that rut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;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</w:t>
      </w:r>
      <w:r w:rsidR="00223896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do those things again that gave you those “warm” fuzzies towards your spouse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.</w:t>
      </w:r>
      <w:r w:rsidR="002451D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 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I</w:t>
      </w:r>
      <w:r w:rsidR="00223896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t may not work, but… it just might!</w:t>
      </w:r>
    </w:p>
    <w:p w14:paraId="364EB867" w14:textId="1CD72C3A" w:rsidR="00D165B8" w:rsidRDefault="00223896" w:rsidP="000A7964">
      <w:pPr>
        <w:pBdr>
          <w:top w:val="thinThickSmallGap" w:sz="24" w:space="1" w:color="009900"/>
          <w:left w:val="thinThickSmallGap" w:sz="24" w:space="4" w:color="009900"/>
          <w:bottom w:val="thickThinSmallGap" w:sz="24" w:space="1" w:color="009900"/>
          <w:right w:val="thickThinSmallGap" w:sz="24" w:space="4" w:color="009900"/>
        </w:pBdr>
        <w:shd w:val="clear" w:color="auto" w:fill="FEF2E8"/>
        <w:spacing w:after="0" w:line="240" w:lineRule="auto"/>
        <w:jc w:val="both"/>
        <w:rPr>
          <w:rFonts w:ascii="Californian FB" w:eastAsia="Calibri" w:hAnsi="Californian FB" w:cs="Times New Roman"/>
          <w:bCs/>
          <w:kern w:val="0"/>
          <w:sz w:val="8"/>
          <w:szCs w:val="8"/>
          <w14:ligatures w14:val="none"/>
        </w:rPr>
      </w:pP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ab/>
        <w:t>Spiritually, th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is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prescription 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needs to begin today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!  Go back and remember what you were before you obeyed the gospel… really, really think about how you felt, what moved you to draw near to Jesus and then, obey 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H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is gospel!  Try to remember that time you assembled where that simple prayer from a brother touched your soul, the words of those songs being sung stirred your emotions, the Lord’s Supper felt like a truck ran over you because you knew your sin drove Jesus to the cross and that preacher; well, he was preaching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only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to you and your conscious was being “wacked!”  </w:t>
      </w:r>
      <w:r w:rsidRPr="00D34263">
        <w:rPr>
          <w:rFonts w:ascii="Californian FB" w:eastAsia="Calibri" w:hAnsi="Californian FB" w:cs="Times New Roman"/>
          <w:b/>
          <w:i/>
          <w:iCs/>
          <w:color w:val="008000"/>
          <w:kern w:val="0"/>
          <w:sz w:val="24"/>
          <w:szCs w:val="24"/>
          <w14:ligatures w14:val="none"/>
        </w:rPr>
        <w:t>Repent, and do the first works…</w:t>
      </w:r>
      <w:r w:rsidRPr="00D34263">
        <w:rPr>
          <w:rFonts w:ascii="Californian FB" w:eastAsia="Calibri" w:hAnsi="Californian FB" w:cs="Times New Roman"/>
          <w:bCs/>
          <w:color w:val="008000"/>
          <w:kern w:val="0"/>
          <w:sz w:val="24"/>
          <w:szCs w:val="24"/>
          <w14:ligatures w14:val="none"/>
        </w:rPr>
        <w:t xml:space="preserve"> 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yep, Jesus has the answers to fix your heart and set </w:t>
      </w:r>
      <w:r w:rsidR="00E421F4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you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on a good course.  That spiritual tingle can return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!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 Let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Jesus back in,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brother or sister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!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 And, when we get to heaven, th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at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tingle will 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roar into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eter</w:t>
      </w:r>
      <w:r w:rsidR="00D34263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n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al </w:t>
      </w:r>
      <w:r w:rsidR="00D34263"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ecstasy</w:t>
      </w:r>
      <w:r w:rsidRPr="00223896"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>.  And, it will never grow old!</w:t>
      </w:r>
      <w:r>
        <w:rPr>
          <w:rFonts w:ascii="Californian FB" w:eastAsia="Calibri" w:hAnsi="Californian FB" w:cs="Times New Roman"/>
          <w:bCs/>
          <w:kern w:val="0"/>
          <w:sz w:val="24"/>
          <w:szCs w:val="24"/>
          <w14:ligatures w14:val="none"/>
        </w:rPr>
        <w:t xml:space="preserve">  </w:t>
      </w:r>
    </w:p>
    <w:p w14:paraId="76E217C0" w14:textId="77777777" w:rsidR="00223896" w:rsidRPr="00223896" w:rsidRDefault="00223896" w:rsidP="000A7964">
      <w:pPr>
        <w:pBdr>
          <w:top w:val="thinThickSmallGap" w:sz="24" w:space="1" w:color="009900"/>
          <w:left w:val="thinThickSmallGap" w:sz="24" w:space="4" w:color="009900"/>
          <w:bottom w:val="thickThinSmallGap" w:sz="24" w:space="1" w:color="009900"/>
          <w:right w:val="thickThinSmallGap" w:sz="24" w:space="4" w:color="009900"/>
        </w:pBdr>
        <w:shd w:val="clear" w:color="auto" w:fill="FEF2E8"/>
        <w:spacing w:after="0" w:line="240" w:lineRule="auto"/>
        <w:jc w:val="both"/>
        <w:rPr>
          <w:rFonts w:ascii="Californian FB" w:eastAsia="Calibri" w:hAnsi="Californian FB" w:cs="Times New Roman"/>
          <w:bCs/>
          <w:kern w:val="0"/>
          <w:sz w:val="8"/>
          <w:szCs w:val="8"/>
          <w14:ligatures w14:val="none"/>
        </w:rPr>
      </w:pPr>
    </w:p>
    <w:sectPr w:rsidR="00223896" w:rsidRPr="00223896" w:rsidSect="00223896">
      <w:pgSz w:w="12240" w:h="15840"/>
      <w:pgMar w:top="864" w:right="1440" w:bottom="9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1DE"/>
    <w:rsid w:val="000A7964"/>
    <w:rsid w:val="0014728D"/>
    <w:rsid w:val="00160E97"/>
    <w:rsid w:val="00165997"/>
    <w:rsid w:val="00173F2D"/>
    <w:rsid w:val="001D0B46"/>
    <w:rsid w:val="001E7F03"/>
    <w:rsid w:val="002123B7"/>
    <w:rsid w:val="00223896"/>
    <w:rsid w:val="002451D4"/>
    <w:rsid w:val="002D0F66"/>
    <w:rsid w:val="002E070F"/>
    <w:rsid w:val="002F6D77"/>
    <w:rsid w:val="00376463"/>
    <w:rsid w:val="00430DB1"/>
    <w:rsid w:val="00574AF4"/>
    <w:rsid w:val="00576DB2"/>
    <w:rsid w:val="005F7C70"/>
    <w:rsid w:val="00671824"/>
    <w:rsid w:val="006D5D39"/>
    <w:rsid w:val="006F410B"/>
    <w:rsid w:val="00700FFA"/>
    <w:rsid w:val="00745B39"/>
    <w:rsid w:val="00745B71"/>
    <w:rsid w:val="00791046"/>
    <w:rsid w:val="007D38BC"/>
    <w:rsid w:val="007F5931"/>
    <w:rsid w:val="00833705"/>
    <w:rsid w:val="00833E71"/>
    <w:rsid w:val="00893595"/>
    <w:rsid w:val="00894243"/>
    <w:rsid w:val="008D688D"/>
    <w:rsid w:val="008D7899"/>
    <w:rsid w:val="00970E61"/>
    <w:rsid w:val="00990DB1"/>
    <w:rsid w:val="009A35AE"/>
    <w:rsid w:val="009D21DE"/>
    <w:rsid w:val="00A71669"/>
    <w:rsid w:val="00A717D0"/>
    <w:rsid w:val="00A91B9B"/>
    <w:rsid w:val="00B5188F"/>
    <w:rsid w:val="00B91FC7"/>
    <w:rsid w:val="00C33999"/>
    <w:rsid w:val="00C95D49"/>
    <w:rsid w:val="00CA4122"/>
    <w:rsid w:val="00CA727A"/>
    <w:rsid w:val="00CF3EEC"/>
    <w:rsid w:val="00D1593B"/>
    <w:rsid w:val="00D165B8"/>
    <w:rsid w:val="00D20FE2"/>
    <w:rsid w:val="00D3351D"/>
    <w:rsid w:val="00D34263"/>
    <w:rsid w:val="00D73A52"/>
    <w:rsid w:val="00D777CE"/>
    <w:rsid w:val="00DF5CC6"/>
    <w:rsid w:val="00DF6846"/>
    <w:rsid w:val="00E34307"/>
    <w:rsid w:val="00E421F4"/>
    <w:rsid w:val="00FD213E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C4E1B"/>
  <w15:chartTrackingRefBased/>
  <w15:docId w15:val="{75E8455E-A47D-4D6C-989B-5BC624E51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21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21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21D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21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21D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21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21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21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21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1D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21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21D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21DE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21DE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21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21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21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21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21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21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21D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21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21D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21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21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21D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21D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21DE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21DE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95C44-617E-49D7-9D41-963A55F6B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Sils</dc:creator>
  <cp:keywords/>
  <dc:description/>
  <cp:lastModifiedBy>Ken Sils</cp:lastModifiedBy>
  <cp:revision>2</cp:revision>
  <cp:lastPrinted>2025-07-23T18:06:00Z</cp:lastPrinted>
  <dcterms:created xsi:type="dcterms:W3CDTF">2025-07-23T20:20:00Z</dcterms:created>
  <dcterms:modified xsi:type="dcterms:W3CDTF">2025-07-23T20:20:00Z</dcterms:modified>
</cp:coreProperties>
</file>