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39C" w:rsidRPr="005D7D00" w:rsidRDefault="005D7D00" w:rsidP="00A3339C">
      <w:pPr>
        <w:spacing w:after="0" w:line="240" w:lineRule="auto"/>
        <w:jc w:val="center"/>
        <w:rPr>
          <w:rFonts w:ascii="Constantia" w:hAnsi="Constantia"/>
          <w:b/>
          <w:color w:val="996633"/>
          <w:sz w:val="44"/>
          <w:szCs w:val="44"/>
          <w:u w:val="single"/>
        </w:rPr>
      </w:pPr>
      <w:r w:rsidRPr="005D7D00">
        <w:rPr>
          <w:rFonts w:ascii="Constantia" w:hAnsi="Constantia"/>
          <w:b/>
          <w:color w:val="996633"/>
          <w:sz w:val="44"/>
          <w:szCs w:val="44"/>
          <w:u w:val="single"/>
        </w:rPr>
        <w:t>What Does The Gospel Mean T</w:t>
      </w:r>
      <w:r w:rsidR="00A3339C" w:rsidRPr="005D7D00">
        <w:rPr>
          <w:rFonts w:ascii="Constantia" w:hAnsi="Constantia"/>
          <w:b/>
          <w:color w:val="996633"/>
          <w:sz w:val="44"/>
          <w:szCs w:val="44"/>
          <w:u w:val="single"/>
        </w:rPr>
        <w:t>o You?</w:t>
      </w:r>
    </w:p>
    <w:p w:rsidR="00A3339C" w:rsidRPr="005D7D00" w:rsidRDefault="00A3339C" w:rsidP="00A3339C">
      <w:pPr>
        <w:spacing w:after="0" w:line="240" w:lineRule="auto"/>
        <w:jc w:val="center"/>
        <w:rPr>
          <w:rFonts w:ascii="Constantia" w:hAnsi="Constantia"/>
          <w:sz w:val="20"/>
          <w:szCs w:val="20"/>
        </w:rPr>
      </w:pPr>
      <w:r w:rsidRPr="005D7D00">
        <w:rPr>
          <w:rFonts w:ascii="Constantia" w:hAnsi="Constantia"/>
          <w:sz w:val="20"/>
          <w:szCs w:val="20"/>
        </w:rPr>
        <w:t>Make Davis / Mike’s Musings</w:t>
      </w:r>
    </w:p>
    <w:p w:rsidR="00A3339C" w:rsidRPr="005D7D00" w:rsidRDefault="00A3339C" w:rsidP="00A3339C">
      <w:pPr>
        <w:spacing w:after="0" w:line="240" w:lineRule="auto"/>
        <w:rPr>
          <w:rFonts w:ascii="Constantia" w:hAnsi="Constantia"/>
          <w:sz w:val="20"/>
          <w:szCs w:val="20"/>
        </w:rPr>
      </w:pPr>
    </w:p>
    <w:p w:rsidR="00A3339C" w:rsidRPr="005D7D00" w:rsidRDefault="005D7D00" w:rsidP="005D7D00">
      <w:pPr>
        <w:spacing w:after="0" w:line="240" w:lineRule="auto"/>
        <w:ind w:left="1008" w:right="1008"/>
        <w:jc w:val="both"/>
        <w:rPr>
          <w:rFonts w:ascii="Constantia" w:hAnsi="Constantia"/>
          <w:sz w:val="20"/>
          <w:szCs w:val="20"/>
        </w:rPr>
      </w:pPr>
      <w:r>
        <w:rPr>
          <w:rFonts w:ascii="Constantia" w:hAnsi="Constantia"/>
          <w:b/>
          <w:i/>
          <w:color w:val="996633"/>
          <w:sz w:val="20"/>
          <w:szCs w:val="20"/>
        </w:rPr>
        <w:tab/>
      </w:r>
      <w:r w:rsidR="00A3339C" w:rsidRPr="005D7D00">
        <w:rPr>
          <w:rFonts w:ascii="Constantia" w:hAnsi="Constantia"/>
          <w:b/>
          <w:i/>
          <w:color w:val="996633"/>
          <w:sz w:val="20"/>
          <w:szCs w:val="20"/>
        </w:rPr>
        <w:t>“</w:t>
      </w:r>
      <w:r w:rsidR="00A3339C" w:rsidRPr="005D7D00">
        <w:rPr>
          <w:rFonts w:ascii="Constantia" w:hAnsi="Constantia"/>
          <w:b/>
          <w:i/>
          <w:color w:val="996633"/>
          <w:sz w:val="20"/>
          <w:szCs w:val="20"/>
        </w:rPr>
        <w:t>For I am not ashamed of the gospel of Christ: for it is the power</w:t>
      </w:r>
      <w:r w:rsidR="00A3339C" w:rsidRPr="005D7D00">
        <w:rPr>
          <w:rFonts w:ascii="Constantia" w:hAnsi="Constantia"/>
          <w:b/>
          <w:i/>
          <w:color w:val="996633"/>
          <w:sz w:val="20"/>
          <w:szCs w:val="20"/>
        </w:rPr>
        <w:t xml:space="preserve"> of God unto salvation to every</w:t>
      </w:r>
      <w:r w:rsidR="00A3339C" w:rsidRPr="005D7D00">
        <w:rPr>
          <w:rFonts w:ascii="Constantia" w:hAnsi="Constantia"/>
          <w:b/>
          <w:i/>
          <w:color w:val="996633"/>
          <w:sz w:val="20"/>
          <w:szCs w:val="20"/>
        </w:rPr>
        <w:t>one that believeth; to the Je</w:t>
      </w:r>
      <w:r w:rsidR="0016128F">
        <w:rPr>
          <w:rFonts w:ascii="Constantia" w:hAnsi="Constantia"/>
          <w:b/>
          <w:i/>
          <w:color w:val="996633"/>
          <w:sz w:val="20"/>
          <w:szCs w:val="20"/>
        </w:rPr>
        <w:t xml:space="preserve">w first, and also to the Greek.  </w:t>
      </w:r>
      <w:r w:rsidR="00A3339C" w:rsidRPr="005D7D00">
        <w:rPr>
          <w:rFonts w:ascii="Constantia" w:hAnsi="Constantia"/>
          <w:b/>
          <w:i/>
          <w:color w:val="996633"/>
          <w:sz w:val="20"/>
          <w:szCs w:val="20"/>
        </w:rPr>
        <w:t xml:space="preserve">For therein is the righteousness of God revealed from faith to faith: as it is written, </w:t>
      </w:r>
      <w:r>
        <w:rPr>
          <w:rFonts w:ascii="Constantia" w:hAnsi="Constantia"/>
          <w:b/>
          <w:i/>
          <w:color w:val="996633"/>
          <w:sz w:val="20"/>
          <w:szCs w:val="20"/>
        </w:rPr>
        <w:t>‘</w:t>
      </w:r>
      <w:r w:rsidR="00A3339C" w:rsidRPr="005D7D00">
        <w:rPr>
          <w:rFonts w:ascii="Constantia" w:hAnsi="Constantia"/>
          <w:b/>
          <w:i/>
          <w:color w:val="996633"/>
          <w:sz w:val="20"/>
          <w:szCs w:val="20"/>
        </w:rPr>
        <w:t xml:space="preserve">The </w:t>
      </w:r>
      <w:r w:rsidR="00A3339C" w:rsidRPr="005D7D00">
        <w:rPr>
          <w:rFonts w:ascii="Constantia" w:hAnsi="Constantia"/>
          <w:b/>
          <w:i/>
          <w:color w:val="996633"/>
          <w:sz w:val="20"/>
          <w:szCs w:val="20"/>
        </w:rPr>
        <w:t>just shall live by faith.</w:t>
      </w:r>
      <w:r>
        <w:rPr>
          <w:rFonts w:ascii="Constantia" w:hAnsi="Constantia"/>
          <w:b/>
          <w:i/>
          <w:color w:val="996633"/>
          <w:sz w:val="20"/>
          <w:szCs w:val="20"/>
        </w:rPr>
        <w:t>’</w:t>
      </w:r>
      <w:r w:rsidR="00A3339C" w:rsidRPr="005D7D00">
        <w:rPr>
          <w:rFonts w:ascii="Constantia" w:hAnsi="Constantia"/>
          <w:b/>
          <w:i/>
          <w:color w:val="996633"/>
          <w:sz w:val="20"/>
          <w:szCs w:val="20"/>
        </w:rPr>
        <w:t>”</w:t>
      </w:r>
      <w:r w:rsidR="00A3339C" w:rsidRPr="005D7D00">
        <w:rPr>
          <w:rFonts w:ascii="Constantia" w:hAnsi="Constantia" w:cs="Constantia"/>
          <w:b/>
          <w:i/>
          <w:color w:val="996633"/>
          <w:sz w:val="20"/>
          <w:szCs w:val="20"/>
        </w:rPr>
        <w:t></w:t>
      </w:r>
      <w:r w:rsidR="00A3339C" w:rsidRPr="005D7D00">
        <w:rPr>
          <w:rFonts w:ascii="Constantia" w:hAnsi="Constantia"/>
          <w:color w:val="996633"/>
          <w:sz w:val="20"/>
          <w:szCs w:val="20"/>
        </w:rPr>
        <w:t xml:space="preserve"> </w:t>
      </w:r>
      <w:r>
        <w:rPr>
          <w:rFonts w:ascii="Constantia" w:hAnsi="Constantia"/>
          <w:color w:val="996633"/>
          <w:sz w:val="20"/>
          <w:szCs w:val="20"/>
        </w:rPr>
        <w:tab/>
      </w:r>
      <w:r>
        <w:rPr>
          <w:rFonts w:ascii="Constantia" w:hAnsi="Constantia"/>
          <w:color w:val="996633"/>
          <w:sz w:val="20"/>
          <w:szCs w:val="20"/>
        </w:rPr>
        <w:tab/>
      </w:r>
      <w:r>
        <w:rPr>
          <w:rFonts w:ascii="Constantia" w:hAnsi="Constantia"/>
          <w:color w:val="996633"/>
          <w:sz w:val="20"/>
          <w:szCs w:val="20"/>
        </w:rPr>
        <w:tab/>
        <w:t xml:space="preserve">       </w:t>
      </w:r>
      <w:r w:rsidR="00A3339C" w:rsidRPr="005D7D00">
        <w:rPr>
          <w:rFonts w:ascii="Constantia" w:hAnsi="Constantia"/>
          <w:sz w:val="20"/>
          <w:szCs w:val="20"/>
        </w:rPr>
        <w:t>(</w:t>
      </w:r>
      <w:r w:rsidR="00A3339C" w:rsidRPr="005D7D00">
        <w:rPr>
          <w:rFonts w:ascii="Constantia" w:hAnsi="Constantia"/>
          <w:b/>
          <w:color w:val="996633"/>
          <w:sz w:val="20"/>
          <w:szCs w:val="20"/>
        </w:rPr>
        <w:t>Romans 1:16-</w:t>
      </w:r>
      <w:r w:rsidR="00A3339C" w:rsidRPr="005D7D00">
        <w:rPr>
          <w:rFonts w:ascii="Constantia" w:hAnsi="Constantia"/>
          <w:b/>
          <w:color w:val="996633"/>
          <w:sz w:val="20"/>
          <w:szCs w:val="20"/>
        </w:rPr>
        <w:t>17</w:t>
      </w:r>
      <w:r w:rsidR="00A3339C" w:rsidRPr="005D7D00">
        <w:rPr>
          <w:rFonts w:ascii="Constantia" w:hAnsi="Constantia"/>
          <w:sz w:val="20"/>
          <w:szCs w:val="20"/>
        </w:rPr>
        <w:t>)</w:t>
      </w:r>
    </w:p>
    <w:p w:rsidR="00A3339C" w:rsidRPr="005D7D00" w:rsidRDefault="00A3339C" w:rsidP="005D7D00">
      <w:pPr>
        <w:spacing w:after="0" w:line="240" w:lineRule="auto"/>
        <w:jc w:val="both"/>
        <w:rPr>
          <w:rFonts w:ascii="Constantia" w:hAnsi="Constantia"/>
          <w:sz w:val="20"/>
          <w:szCs w:val="20"/>
        </w:rPr>
      </w:pPr>
    </w:p>
    <w:p w:rsidR="00A3339C" w:rsidRPr="005D7D00" w:rsidRDefault="00A3339C" w:rsidP="005D7D00">
      <w:pPr>
        <w:spacing w:after="0" w:line="240" w:lineRule="auto"/>
        <w:jc w:val="both"/>
        <w:rPr>
          <w:rFonts w:ascii="Constantia" w:hAnsi="Constantia"/>
          <w:sz w:val="20"/>
          <w:szCs w:val="20"/>
        </w:rPr>
      </w:pPr>
      <w:r w:rsidRPr="005D7D00">
        <w:rPr>
          <w:rFonts w:ascii="Constantia" w:hAnsi="Constantia"/>
          <w:sz w:val="20"/>
          <w:szCs w:val="20"/>
        </w:rPr>
        <w:tab/>
      </w:r>
      <w:r w:rsidRPr="005D7D00">
        <w:rPr>
          <w:rFonts w:ascii="Constantia" w:hAnsi="Constantia"/>
          <w:sz w:val="20"/>
          <w:szCs w:val="20"/>
        </w:rPr>
        <w:t>What a powerful passage!</w:t>
      </w:r>
      <w:r w:rsidRPr="005D7D00">
        <w:rPr>
          <w:rFonts w:ascii="Constantia" w:hAnsi="Constantia"/>
          <w:sz w:val="20"/>
          <w:szCs w:val="20"/>
        </w:rPr>
        <w:t xml:space="preserve"> </w:t>
      </w:r>
      <w:r w:rsidRPr="005D7D00">
        <w:rPr>
          <w:rFonts w:ascii="Constantia" w:hAnsi="Constantia"/>
          <w:sz w:val="20"/>
          <w:szCs w:val="20"/>
        </w:rPr>
        <w:t xml:space="preserve"> It has been the text of countless sermons, the encouragement to innumerable saints who continue to proclaim the unsearchable riches of Christ, and the greatest treasure of all those who understand and have obeyed this gospel: i.e., the just who live by their faith!</w:t>
      </w:r>
    </w:p>
    <w:p w:rsidR="00A3339C" w:rsidRPr="005D7D00" w:rsidRDefault="00A3339C" w:rsidP="005D7D00">
      <w:pPr>
        <w:spacing w:after="0" w:line="240" w:lineRule="auto"/>
        <w:jc w:val="both"/>
        <w:rPr>
          <w:rFonts w:ascii="Constantia" w:hAnsi="Constantia"/>
          <w:sz w:val="20"/>
          <w:szCs w:val="20"/>
        </w:rPr>
      </w:pPr>
      <w:r w:rsidRPr="005D7D00">
        <w:rPr>
          <w:rFonts w:ascii="Constantia" w:hAnsi="Constantia"/>
          <w:sz w:val="20"/>
          <w:szCs w:val="20"/>
        </w:rPr>
        <w:tab/>
      </w:r>
      <w:r w:rsidRPr="005D7D00">
        <w:rPr>
          <w:rFonts w:ascii="Constantia" w:hAnsi="Constantia"/>
          <w:sz w:val="20"/>
          <w:szCs w:val="20"/>
        </w:rPr>
        <w:t>The passag</w:t>
      </w:r>
      <w:r w:rsidRPr="005D7D00">
        <w:rPr>
          <w:rFonts w:ascii="Constantia" w:hAnsi="Constantia"/>
          <w:sz w:val="20"/>
          <w:szCs w:val="20"/>
        </w:rPr>
        <w:t>e describes the gospel as God’</w:t>
      </w:r>
      <w:r w:rsidRPr="005D7D00">
        <w:rPr>
          <w:rFonts w:ascii="Constantia" w:hAnsi="Constantia"/>
          <w:sz w:val="20"/>
          <w:szCs w:val="20"/>
        </w:rPr>
        <w:t xml:space="preserve">s power to salvation. </w:t>
      </w:r>
      <w:r w:rsidRPr="005D7D00">
        <w:rPr>
          <w:rFonts w:ascii="Constantia" w:hAnsi="Constantia"/>
          <w:sz w:val="20"/>
          <w:szCs w:val="20"/>
        </w:rPr>
        <w:t xml:space="preserve"> </w:t>
      </w:r>
      <w:r w:rsidRPr="005D7D00">
        <w:rPr>
          <w:rFonts w:ascii="Constantia" w:hAnsi="Constantia"/>
          <w:sz w:val="20"/>
          <w:szCs w:val="20"/>
        </w:rPr>
        <w:t xml:space="preserve">But what is the gospel? </w:t>
      </w:r>
      <w:r w:rsidRPr="005D7D00">
        <w:rPr>
          <w:rFonts w:ascii="Constantia" w:hAnsi="Constantia"/>
          <w:sz w:val="20"/>
          <w:szCs w:val="20"/>
        </w:rPr>
        <w:t xml:space="preserve"> </w:t>
      </w:r>
      <w:r w:rsidRPr="005D7D00">
        <w:rPr>
          <w:rFonts w:ascii="Constantia" w:hAnsi="Constantia"/>
          <w:sz w:val="20"/>
          <w:szCs w:val="20"/>
        </w:rPr>
        <w:t>Paul, by inspiration, wr</w:t>
      </w:r>
      <w:r w:rsidRPr="005D7D00">
        <w:rPr>
          <w:rFonts w:ascii="Constantia" w:hAnsi="Constantia"/>
          <w:sz w:val="20"/>
          <w:szCs w:val="20"/>
        </w:rPr>
        <w:t xml:space="preserve">ites in </w:t>
      </w:r>
      <w:r w:rsidRPr="005D7D00">
        <w:rPr>
          <w:rFonts w:ascii="Constantia" w:hAnsi="Constantia"/>
          <w:b/>
          <w:color w:val="996633"/>
          <w:sz w:val="20"/>
          <w:szCs w:val="20"/>
        </w:rPr>
        <w:t>1 Corinthians 15:1-4</w:t>
      </w:r>
      <w:r w:rsidRPr="005D7D00">
        <w:rPr>
          <w:rFonts w:ascii="Constantia" w:hAnsi="Constantia"/>
          <w:color w:val="996633"/>
          <w:sz w:val="20"/>
          <w:szCs w:val="20"/>
        </w:rPr>
        <w:t xml:space="preserve"> </w:t>
      </w:r>
      <w:r w:rsidRPr="005D7D00">
        <w:rPr>
          <w:rFonts w:ascii="Constantia" w:hAnsi="Constantia"/>
          <w:sz w:val="20"/>
          <w:szCs w:val="20"/>
        </w:rPr>
        <w:t xml:space="preserve">the following, </w:t>
      </w:r>
      <w:r w:rsidRPr="005D7D00">
        <w:rPr>
          <w:rFonts w:ascii="Constantia" w:hAnsi="Constantia"/>
          <w:b/>
          <w:i/>
          <w:color w:val="996633"/>
          <w:sz w:val="20"/>
          <w:szCs w:val="20"/>
        </w:rPr>
        <w:t>“</w:t>
      </w:r>
      <w:r w:rsidRPr="005D7D00">
        <w:rPr>
          <w:rFonts w:ascii="Constantia" w:hAnsi="Constantia"/>
          <w:b/>
          <w:i/>
          <w:color w:val="996633"/>
          <w:sz w:val="20"/>
          <w:szCs w:val="20"/>
        </w:rPr>
        <w:t>Moreover, brethren, I declare unto you the gospel which I preached unto you, which also ye have r</w:t>
      </w:r>
      <w:r w:rsidRPr="005D7D00">
        <w:rPr>
          <w:rFonts w:ascii="Constantia" w:hAnsi="Constantia"/>
          <w:b/>
          <w:i/>
          <w:color w:val="996633"/>
          <w:sz w:val="20"/>
          <w:szCs w:val="20"/>
        </w:rPr>
        <w:t>eceived, and wherein ye stand; b</w:t>
      </w:r>
      <w:r w:rsidRPr="005D7D00">
        <w:rPr>
          <w:rFonts w:ascii="Constantia" w:hAnsi="Constantia"/>
          <w:b/>
          <w:i/>
          <w:color w:val="996633"/>
          <w:sz w:val="20"/>
          <w:szCs w:val="20"/>
        </w:rPr>
        <w:t xml:space="preserve">y which also ye are saved, if ye keep in memory what I preached unto you unless ye have believed in vain. </w:t>
      </w:r>
      <w:r w:rsidRPr="005D7D00">
        <w:rPr>
          <w:rFonts w:ascii="Constantia" w:hAnsi="Constantia"/>
          <w:b/>
          <w:i/>
          <w:color w:val="996633"/>
          <w:sz w:val="20"/>
          <w:szCs w:val="20"/>
        </w:rPr>
        <w:t xml:space="preserve"> </w:t>
      </w:r>
      <w:r w:rsidRPr="005D7D00">
        <w:rPr>
          <w:rFonts w:ascii="Constantia" w:hAnsi="Constantia"/>
          <w:b/>
          <w:i/>
          <w:color w:val="996633"/>
          <w:sz w:val="20"/>
          <w:szCs w:val="20"/>
        </w:rPr>
        <w:t>For I delivered unto you first of all that which I also received, how that Christ died for our sin</w:t>
      </w:r>
      <w:r w:rsidRPr="005D7D00">
        <w:rPr>
          <w:rFonts w:ascii="Constantia" w:hAnsi="Constantia"/>
          <w:b/>
          <w:i/>
          <w:color w:val="996633"/>
          <w:sz w:val="20"/>
          <w:szCs w:val="20"/>
        </w:rPr>
        <w:t>s according to the scriptures; a</w:t>
      </w:r>
      <w:r w:rsidRPr="005D7D00">
        <w:rPr>
          <w:rFonts w:ascii="Constantia" w:hAnsi="Constantia"/>
          <w:b/>
          <w:i/>
          <w:color w:val="996633"/>
          <w:sz w:val="20"/>
          <w:szCs w:val="20"/>
        </w:rPr>
        <w:t>n</w:t>
      </w:r>
      <w:r w:rsidRPr="005D7D00">
        <w:rPr>
          <w:rFonts w:ascii="Constantia" w:hAnsi="Constantia"/>
          <w:b/>
          <w:i/>
          <w:color w:val="996633"/>
          <w:sz w:val="20"/>
          <w:szCs w:val="20"/>
        </w:rPr>
        <w:t>d that He was buried, and that H</w:t>
      </w:r>
      <w:r w:rsidRPr="005D7D00">
        <w:rPr>
          <w:rFonts w:ascii="Constantia" w:hAnsi="Constantia"/>
          <w:b/>
          <w:i/>
          <w:color w:val="996633"/>
          <w:sz w:val="20"/>
          <w:szCs w:val="20"/>
        </w:rPr>
        <w:t>e rose again the third da</w:t>
      </w:r>
      <w:r w:rsidRPr="005D7D00">
        <w:rPr>
          <w:rFonts w:ascii="Constantia" w:hAnsi="Constantia"/>
          <w:b/>
          <w:i/>
          <w:color w:val="996633"/>
          <w:sz w:val="20"/>
          <w:szCs w:val="20"/>
        </w:rPr>
        <w:t>y according to the scriptures.”</w:t>
      </w:r>
      <w:r w:rsidRPr="005D7D00">
        <w:rPr>
          <w:rFonts w:ascii="Constantia" w:hAnsi="Constantia"/>
          <w:sz w:val="20"/>
          <w:szCs w:val="20"/>
        </w:rPr>
        <w:t xml:space="preserve"> (</w:t>
      </w:r>
      <w:r w:rsidRPr="005D7D00">
        <w:rPr>
          <w:rFonts w:ascii="Constantia" w:hAnsi="Constantia"/>
          <w:b/>
          <w:color w:val="996633"/>
          <w:sz w:val="20"/>
          <w:szCs w:val="20"/>
        </w:rPr>
        <w:t>1 Corinthians 15:1-4</w:t>
      </w:r>
      <w:r w:rsidR="005D7D00">
        <w:rPr>
          <w:rFonts w:ascii="Constantia" w:hAnsi="Constantia"/>
          <w:sz w:val="20"/>
          <w:szCs w:val="20"/>
        </w:rPr>
        <w:t>)</w:t>
      </w:r>
      <w:r w:rsidRPr="005D7D00">
        <w:rPr>
          <w:rFonts w:ascii="Constantia" w:hAnsi="Constantia"/>
          <w:sz w:val="20"/>
          <w:szCs w:val="20"/>
        </w:rPr>
        <w:t xml:space="preserve"> </w:t>
      </w:r>
      <w:r w:rsidRPr="005D7D00">
        <w:rPr>
          <w:rFonts w:ascii="Constantia" w:hAnsi="Constantia"/>
          <w:sz w:val="20"/>
          <w:szCs w:val="20"/>
        </w:rPr>
        <w:t xml:space="preserve"> </w:t>
      </w:r>
      <w:r w:rsidRPr="005D7D00">
        <w:rPr>
          <w:rFonts w:ascii="Constantia" w:hAnsi="Constantia"/>
          <w:sz w:val="20"/>
          <w:szCs w:val="20"/>
        </w:rPr>
        <w:t>The DEATH, BURIAL, and the RESURRECTION constitute the gospel, and this is emulated when souls are ob</w:t>
      </w:r>
      <w:r w:rsidRPr="005D7D00">
        <w:rPr>
          <w:rFonts w:ascii="Constantia" w:hAnsi="Constantia"/>
          <w:sz w:val="20"/>
          <w:szCs w:val="20"/>
        </w:rPr>
        <w:t>edient to the gospel (</w:t>
      </w:r>
      <w:r w:rsidRPr="005D7D00">
        <w:rPr>
          <w:rFonts w:ascii="Constantia" w:hAnsi="Constantia"/>
          <w:b/>
          <w:color w:val="996633"/>
          <w:sz w:val="20"/>
          <w:szCs w:val="20"/>
        </w:rPr>
        <w:t>Romans 6:1-</w:t>
      </w:r>
      <w:r w:rsidRPr="005D7D00">
        <w:rPr>
          <w:rFonts w:ascii="Constantia" w:hAnsi="Constantia"/>
          <w:b/>
          <w:color w:val="996633"/>
          <w:sz w:val="20"/>
          <w:szCs w:val="20"/>
        </w:rPr>
        <w:t>6</w:t>
      </w:r>
      <w:r w:rsidR="005D7D00">
        <w:rPr>
          <w:rFonts w:ascii="Constantia" w:hAnsi="Constantia"/>
          <w:sz w:val="20"/>
          <w:szCs w:val="20"/>
        </w:rPr>
        <w:t xml:space="preserve">).  </w:t>
      </w:r>
      <w:r w:rsidRPr="005D7D00">
        <w:rPr>
          <w:rFonts w:ascii="Constantia" w:hAnsi="Constantia"/>
          <w:sz w:val="20"/>
          <w:szCs w:val="20"/>
        </w:rPr>
        <w:t xml:space="preserve">We die to sin (i.e., put sin to death), are buried in baptism, and by the glory of God, just as Christ was, we rise to walk in newness of life! </w:t>
      </w:r>
      <w:r w:rsidRPr="005D7D00">
        <w:rPr>
          <w:rFonts w:ascii="Constantia" w:hAnsi="Constantia"/>
          <w:sz w:val="20"/>
          <w:szCs w:val="20"/>
        </w:rPr>
        <w:t xml:space="preserve"> </w:t>
      </w:r>
      <w:r w:rsidRPr="005D7D00">
        <w:rPr>
          <w:rFonts w:ascii="Constantia" w:hAnsi="Constantia"/>
          <w:sz w:val="20"/>
          <w:szCs w:val="20"/>
        </w:rPr>
        <w:t>This obedience allows the Lord to add us to His church (</w:t>
      </w:r>
      <w:r w:rsidRPr="005D7D00">
        <w:rPr>
          <w:rFonts w:ascii="Constantia" w:hAnsi="Constantia"/>
          <w:b/>
          <w:color w:val="996633"/>
          <w:sz w:val="20"/>
          <w:szCs w:val="20"/>
        </w:rPr>
        <w:t>Acts 2:47</w:t>
      </w:r>
      <w:r w:rsidRPr="005D7D00">
        <w:rPr>
          <w:rFonts w:ascii="Constantia" w:hAnsi="Constantia"/>
          <w:sz w:val="20"/>
          <w:szCs w:val="20"/>
        </w:rPr>
        <w:t>), grants us remission of sins (</w:t>
      </w:r>
      <w:r w:rsidRPr="005D7D00">
        <w:rPr>
          <w:rFonts w:ascii="Constantia" w:hAnsi="Constantia"/>
          <w:b/>
          <w:color w:val="996633"/>
          <w:sz w:val="20"/>
          <w:szCs w:val="20"/>
        </w:rPr>
        <w:t>Acts 2:38</w:t>
      </w:r>
      <w:r w:rsidRPr="005D7D00">
        <w:rPr>
          <w:rFonts w:ascii="Constantia" w:hAnsi="Constantia"/>
          <w:sz w:val="20"/>
          <w:szCs w:val="20"/>
        </w:rPr>
        <w:t>), and the promise of eternal life (</w:t>
      </w:r>
      <w:r w:rsidRPr="005D7D00">
        <w:rPr>
          <w:rFonts w:ascii="Constantia" w:hAnsi="Constantia"/>
          <w:b/>
          <w:color w:val="996633"/>
          <w:sz w:val="20"/>
          <w:szCs w:val="20"/>
        </w:rPr>
        <w:t>Acts 2:39; 1 John 2:25</w:t>
      </w:r>
      <w:r w:rsidRPr="005D7D00">
        <w:rPr>
          <w:rFonts w:ascii="Constantia" w:hAnsi="Constantia"/>
          <w:sz w:val="20"/>
          <w:szCs w:val="20"/>
        </w:rPr>
        <w:t xml:space="preserve">). </w:t>
      </w:r>
      <w:r w:rsidRPr="005D7D00">
        <w:rPr>
          <w:rFonts w:ascii="Constantia" w:hAnsi="Constantia"/>
          <w:sz w:val="20"/>
          <w:szCs w:val="20"/>
        </w:rPr>
        <w:t xml:space="preserve"> That’</w:t>
      </w:r>
      <w:r w:rsidRPr="005D7D00">
        <w:rPr>
          <w:rFonts w:ascii="Constantia" w:hAnsi="Constantia"/>
          <w:sz w:val="20"/>
          <w:szCs w:val="20"/>
        </w:rPr>
        <w:t>s what the gospel means!</w:t>
      </w:r>
    </w:p>
    <w:p w:rsidR="00A3339C" w:rsidRPr="005D7D00" w:rsidRDefault="00A3339C" w:rsidP="005D7D00">
      <w:pPr>
        <w:spacing w:after="0" w:line="240" w:lineRule="auto"/>
        <w:jc w:val="both"/>
        <w:rPr>
          <w:rFonts w:ascii="Constantia" w:hAnsi="Constantia"/>
          <w:sz w:val="20"/>
          <w:szCs w:val="20"/>
        </w:rPr>
      </w:pPr>
      <w:r w:rsidRPr="005D7D00">
        <w:rPr>
          <w:rFonts w:ascii="Constantia" w:hAnsi="Constantia"/>
          <w:sz w:val="20"/>
          <w:szCs w:val="20"/>
        </w:rPr>
        <w:tab/>
        <w:t>Notice as well in Paul’</w:t>
      </w:r>
      <w:r w:rsidRPr="005D7D00">
        <w:rPr>
          <w:rFonts w:ascii="Constantia" w:hAnsi="Constantia"/>
          <w:sz w:val="20"/>
          <w:szCs w:val="20"/>
        </w:rPr>
        <w:t>s statement to the Corinthians</w:t>
      </w:r>
      <w:r w:rsidRPr="005D7D00">
        <w:rPr>
          <w:rFonts w:ascii="Constantia" w:hAnsi="Constantia"/>
          <w:sz w:val="20"/>
          <w:szCs w:val="20"/>
        </w:rPr>
        <w:t xml:space="preserve">. </w:t>
      </w:r>
      <w:r w:rsidRPr="005D7D00">
        <w:rPr>
          <w:rFonts w:ascii="Constantia" w:hAnsi="Constantia"/>
          <w:b/>
          <w:i/>
          <w:color w:val="996633"/>
          <w:sz w:val="20"/>
          <w:szCs w:val="20"/>
        </w:rPr>
        <w:t>“</w:t>
      </w:r>
      <w:r w:rsidRPr="005D7D00">
        <w:rPr>
          <w:rFonts w:ascii="Constantia" w:hAnsi="Constantia"/>
          <w:b/>
          <w:i/>
          <w:color w:val="996633"/>
          <w:sz w:val="20"/>
          <w:szCs w:val="20"/>
        </w:rPr>
        <w:t xml:space="preserve">I preached unto you, you </w:t>
      </w:r>
      <w:r w:rsidRPr="005D7D00">
        <w:rPr>
          <w:rFonts w:ascii="Constantia" w:hAnsi="Constantia"/>
          <w:b/>
          <w:i/>
          <w:color w:val="996633"/>
          <w:sz w:val="20"/>
          <w:szCs w:val="20"/>
        </w:rPr>
        <w:t>received, and in it you stand.”</w:t>
      </w:r>
      <w:r w:rsidRPr="005D7D00">
        <w:rPr>
          <w:rFonts w:ascii="Constantia" w:hAnsi="Constantia"/>
          <w:color w:val="996633"/>
          <w:sz w:val="20"/>
          <w:szCs w:val="20"/>
        </w:rPr>
        <w:t xml:space="preserve"> </w:t>
      </w:r>
      <w:r w:rsidRPr="005D7D00">
        <w:rPr>
          <w:rFonts w:ascii="Constantia" w:hAnsi="Constantia"/>
          <w:sz w:val="20"/>
          <w:szCs w:val="20"/>
        </w:rPr>
        <w:t>(</w:t>
      </w:r>
      <w:r w:rsidRPr="005D7D00">
        <w:rPr>
          <w:rFonts w:ascii="Constantia" w:hAnsi="Constantia"/>
          <w:b/>
          <w:color w:val="996633"/>
          <w:sz w:val="20"/>
          <w:szCs w:val="20"/>
        </w:rPr>
        <w:t>vs. 1</w:t>
      </w:r>
      <w:r w:rsidRPr="005D7D00">
        <w:rPr>
          <w:rFonts w:ascii="Constantia" w:hAnsi="Constantia"/>
          <w:sz w:val="20"/>
          <w:szCs w:val="20"/>
        </w:rPr>
        <w:t xml:space="preserve">) </w:t>
      </w:r>
      <w:r w:rsidRPr="005D7D00">
        <w:rPr>
          <w:rFonts w:ascii="Constantia" w:hAnsi="Constantia"/>
          <w:sz w:val="20"/>
          <w:szCs w:val="20"/>
        </w:rPr>
        <w:t xml:space="preserve"> </w:t>
      </w:r>
      <w:r w:rsidRPr="005D7D00">
        <w:rPr>
          <w:rFonts w:ascii="Constantia" w:hAnsi="Constantia"/>
          <w:sz w:val="20"/>
          <w:szCs w:val="20"/>
        </w:rPr>
        <w:t>Without preaching, souls won</w:t>
      </w:r>
      <w:r w:rsidRPr="005D7D00">
        <w:rPr>
          <w:rFonts w:ascii="Constantia" w:hAnsi="Constantia" w:cs="Calibri"/>
          <w:sz w:val="20"/>
          <w:szCs w:val="20"/>
        </w:rPr>
        <w:t>’</w:t>
      </w:r>
      <w:r w:rsidRPr="005D7D00">
        <w:rPr>
          <w:rFonts w:ascii="Constantia" w:hAnsi="Constantia"/>
          <w:sz w:val="20"/>
          <w:szCs w:val="20"/>
        </w:rPr>
        <w:t>t hear this gospel (</w:t>
      </w:r>
      <w:r w:rsidRPr="005D7D00">
        <w:rPr>
          <w:rFonts w:ascii="Constantia" w:hAnsi="Constantia"/>
          <w:b/>
          <w:color w:val="996633"/>
          <w:sz w:val="20"/>
          <w:szCs w:val="20"/>
        </w:rPr>
        <w:t>Romans 10:14-15</w:t>
      </w:r>
      <w:r w:rsidRPr="005D7D00">
        <w:rPr>
          <w:rFonts w:ascii="Constantia" w:hAnsi="Constantia"/>
          <w:sz w:val="20"/>
          <w:szCs w:val="20"/>
        </w:rPr>
        <w:t xml:space="preserve">). </w:t>
      </w:r>
      <w:r w:rsidRPr="005D7D00">
        <w:rPr>
          <w:rFonts w:ascii="Constantia" w:hAnsi="Constantia"/>
          <w:sz w:val="20"/>
          <w:szCs w:val="20"/>
        </w:rPr>
        <w:t xml:space="preserve"> </w:t>
      </w:r>
      <w:r w:rsidRPr="005D7D00">
        <w:rPr>
          <w:rFonts w:ascii="Constantia" w:hAnsi="Constantia"/>
          <w:sz w:val="20"/>
          <w:szCs w:val="20"/>
        </w:rPr>
        <w:t>Receiving it isn</w:t>
      </w:r>
      <w:r w:rsidRPr="005D7D00">
        <w:rPr>
          <w:rFonts w:ascii="Constantia" w:hAnsi="Constantia" w:cs="Calibri"/>
          <w:sz w:val="20"/>
          <w:szCs w:val="20"/>
        </w:rPr>
        <w:t>’</w:t>
      </w:r>
      <w:r w:rsidRPr="005D7D00">
        <w:rPr>
          <w:rFonts w:ascii="Constantia" w:hAnsi="Constantia"/>
          <w:sz w:val="20"/>
          <w:szCs w:val="20"/>
        </w:rPr>
        <w:t>t merely lis</w:t>
      </w:r>
      <w:r w:rsidRPr="005D7D00">
        <w:rPr>
          <w:rFonts w:ascii="Constantia" w:hAnsi="Constantia"/>
          <w:sz w:val="20"/>
          <w:szCs w:val="20"/>
        </w:rPr>
        <w:t xml:space="preserve">tening to it (i.e. hearing only: </w:t>
      </w:r>
      <w:r w:rsidRPr="005D7D00">
        <w:rPr>
          <w:rFonts w:ascii="Constantia" w:hAnsi="Constantia"/>
          <w:b/>
          <w:color w:val="996633"/>
          <w:sz w:val="20"/>
          <w:szCs w:val="20"/>
        </w:rPr>
        <w:t>James 1:22-</w:t>
      </w:r>
      <w:r w:rsidRPr="005D7D00">
        <w:rPr>
          <w:rFonts w:ascii="Constantia" w:hAnsi="Constantia"/>
          <w:b/>
          <w:color w:val="996633"/>
          <w:sz w:val="20"/>
          <w:szCs w:val="20"/>
        </w:rPr>
        <w:t>23</w:t>
      </w:r>
      <w:r w:rsidRPr="005D7D00">
        <w:rPr>
          <w:rFonts w:ascii="Constantia" w:hAnsi="Constantia"/>
          <w:sz w:val="20"/>
          <w:szCs w:val="20"/>
        </w:rPr>
        <w:t xml:space="preserve">), but rather believing its content without wavering! </w:t>
      </w:r>
      <w:r w:rsidRPr="005D7D00">
        <w:rPr>
          <w:rFonts w:ascii="Constantia" w:hAnsi="Constantia"/>
          <w:sz w:val="20"/>
          <w:szCs w:val="20"/>
        </w:rPr>
        <w:t xml:space="preserve"> </w:t>
      </w:r>
      <w:r w:rsidRPr="005D7D00">
        <w:rPr>
          <w:rFonts w:ascii="Constantia" w:hAnsi="Constantia"/>
          <w:sz w:val="20"/>
          <w:szCs w:val="20"/>
        </w:rPr>
        <w:t>Faith, the substance of things hoped for and the evidence of things not seen (</w:t>
      </w:r>
      <w:r w:rsidRPr="005D7D00">
        <w:rPr>
          <w:rFonts w:ascii="Constantia" w:hAnsi="Constantia"/>
          <w:b/>
          <w:color w:val="996633"/>
          <w:sz w:val="20"/>
          <w:szCs w:val="20"/>
        </w:rPr>
        <w:t>Hebrews 11:1</w:t>
      </w:r>
      <w:r w:rsidRPr="005D7D00">
        <w:rPr>
          <w:rFonts w:ascii="Constantia" w:hAnsi="Constantia"/>
          <w:sz w:val="20"/>
          <w:szCs w:val="20"/>
        </w:rPr>
        <w:t>), is required of us (</w:t>
      </w:r>
      <w:r w:rsidRPr="005D7D00">
        <w:rPr>
          <w:rFonts w:ascii="Constantia" w:hAnsi="Constantia"/>
          <w:b/>
          <w:color w:val="996633"/>
          <w:sz w:val="20"/>
          <w:szCs w:val="20"/>
        </w:rPr>
        <w:t>Hebrews 11:6</w:t>
      </w:r>
      <w:r w:rsidR="0016128F">
        <w:rPr>
          <w:rFonts w:ascii="Constantia" w:hAnsi="Constantia"/>
          <w:sz w:val="20"/>
          <w:szCs w:val="20"/>
        </w:rPr>
        <w:t xml:space="preserve">) and comes only by the hearing, receiving and </w:t>
      </w:r>
      <w:bookmarkStart w:id="0" w:name="_GoBack"/>
      <w:bookmarkEnd w:id="0"/>
      <w:r w:rsidRPr="005D7D00">
        <w:rPr>
          <w:rFonts w:ascii="Constantia" w:hAnsi="Constantia"/>
          <w:sz w:val="20"/>
          <w:szCs w:val="20"/>
        </w:rPr>
        <w:t>believing of this saving power of God. (</w:t>
      </w:r>
      <w:r w:rsidRPr="005D7D00">
        <w:rPr>
          <w:rFonts w:ascii="Constantia" w:hAnsi="Constantia"/>
          <w:b/>
          <w:color w:val="996633"/>
          <w:sz w:val="20"/>
          <w:szCs w:val="20"/>
        </w:rPr>
        <w:t>Romans 10:10</w:t>
      </w:r>
      <w:r w:rsidRPr="005D7D00">
        <w:rPr>
          <w:rFonts w:ascii="Constantia" w:hAnsi="Constantia"/>
          <w:sz w:val="20"/>
          <w:szCs w:val="20"/>
        </w:rPr>
        <w:t xml:space="preserve">)  </w:t>
      </w:r>
      <w:r w:rsidRPr="005D7D00">
        <w:rPr>
          <w:rFonts w:ascii="Constantia" w:hAnsi="Constantia"/>
          <w:sz w:val="20"/>
          <w:szCs w:val="20"/>
        </w:rPr>
        <w:t xml:space="preserve">It is within this gospel we stand, i.e., find ourselves secure and </w:t>
      </w:r>
      <w:r w:rsidR="0016128F" w:rsidRPr="005D7D00">
        <w:rPr>
          <w:rFonts w:ascii="Constantia" w:hAnsi="Constantia"/>
          <w:sz w:val="20"/>
          <w:szCs w:val="20"/>
        </w:rPr>
        <w:t>unmovable</w:t>
      </w:r>
      <w:r w:rsidRPr="005D7D00">
        <w:rPr>
          <w:rFonts w:ascii="Constantia" w:hAnsi="Constantia"/>
          <w:sz w:val="20"/>
          <w:szCs w:val="20"/>
        </w:rPr>
        <w:t xml:space="preserve"> (</w:t>
      </w:r>
      <w:r w:rsidRPr="005D7D00">
        <w:rPr>
          <w:rFonts w:ascii="Constantia" w:hAnsi="Constantia"/>
          <w:b/>
          <w:color w:val="996633"/>
          <w:sz w:val="20"/>
          <w:szCs w:val="20"/>
        </w:rPr>
        <w:t>1 Corinthians 15:57</w:t>
      </w:r>
      <w:r w:rsidRPr="005D7D00">
        <w:rPr>
          <w:rFonts w:ascii="Constantia" w:hAnsi="Constantia"/>
          <w:sz w:val="20"/>
          <w:szCs w:val="20"/>
        </w:rPr>
        <w:t>).</w:t>
      </w:r>
    </w:p>
    <w:p w:rsidR="00A3339C" w:rsidRPr="005D7D00" w:rsidRDefault="00A3339C" w:rsidP="005D7D00">
      <w:pPr>
        <w:spacing w:after="0" w:line="240" w:lineRule="auto"/>
        <w:jc w:val="both"/>
        <w:rPr>
          <w:rFonts w:ascii="Constantia" w:hAnsi="Constantia"/>
          <w:sz w:val="20"/>
          <w:szCs w:val="20"/>
        </w:rPr>
      </w:pPr>
      <w:r w:rsidRPr="005D7D00">
        <w:rPr>
          <w:rFonts w:ascii="Constantia" w:hAnsi="Constantia"/>
          <w:sz w:val="20"/>
          <w:szCs w:val="20"/>
        </w:rPr>
        <w:tab/>
        <w:t xml:space="preserve">Further, Paul states, </w:t>
      </w:r>
      <w:r w:rsidRPr="005D7D00">
        <w:rPr>
          <w:rFonts w:ascii="Constantia" w:hAnsi="Constantia"/>
          <w:b/>
          <w:i/>
          <w:color w:val="996633"/>
          <w:sz w:val="20"/>
          <w:szCs w:val="20"/>
        </w:rPr>
        <w:t>“</w:t>
      </w:r>
      <w:r w:rsidRPr="005D7D00">
        <w:rPr>
          <w:rFonts w:ascii="Constantia" w:hAnsi="Constantia"/>
          <w:b/>
          <w:i/>
          <w:color w:val="996633"/>
          <w:sz w:val="20"/>
          <w:szCs w:val="20"/>
        </w:rPr>
        <w:t>by which also ye are saved, if you keep in memory what I preached to you</w:t>
      </w:r>
      <w:r w:rsidRPr="005D7D00">
        <w:rPr>
          <w:rFonts w:ascii="Constantia" w:hAnsi="Constantia"/>
          <w:b/>
          <w:i/>
          <w:color w:val="996633"/>
          <w:sz w:val="20"/>
          <w:szCs w:val="20"/>
        </w:rPr>
        <w:t>, unless you believed in vain.”</w:t>
      </w:r>
      <w:r w:rsidRPr="005D7D00">
        <w:rPr>
          <w:rFonts w:ascii="Constantia" w:hAnsi="Constantia" w:cs="Calibri"/>
          <w:color w:val="996633"/>
          <w:sz w:val="20"/>
          <w:szCs w:val="20"/>
        </w:rPr>
        <w:t xml:space="preserve">  </w:t>
      </w:r>
      <w:r w:rsidRPr="005D7D00">
        <w:rPr>
          <w:rFonts w:ascii="Constantia" w:hAnsi="Constantia"/>
          <w:sz w:val="20"/>
          <w:szCs w:val="20"/>
        </w:rPr>
        <w:t xml:space="preserve">Notice what the gospel means to us from this text. </w:t>
      </w:r>
      <w:r w:rsidRPr="005D7D00">
        <w:rPr>
          <w:rFonts w:ascii="Constantia" w:hAnsi="Constantia"/>
          <w:sz w:val="20"/>
          <w:szCs w:val="20"/>
        </w:rPr>
        <w:t xml:space="preserve"> Salvation is not “membership in a social club.”</w:t>
      </w:r>
      <w:r w:rsidR="005D7D00">
        <w:rPr>
          <w:rFonts w:ascii="Constantia" w:hAnsi="Constantia" w:cs="Calibri"/>
          <w:sz w:val="20"/>
          <w:szCs w:val="20"/>
        </w:rPr>
        <w:t xml:space="preserve">  </w:t>
      </w:r>
      <w:r w:rsidRPr="005D7D00">
        <w:rPr>
          <w:rFonts w:ascii="Constantia" w:hAnsi="Constantia"/>
          <w:sz w:val="20"/>
          <w:szCs w:val="20"/>
        </w:rPr>
        <w:t>Salvation is only in Christ (</w:t>
      </w:r>
      <w:r w:rsidRPr="005D7D00">
        <w:rPr>
          <w:rFonts w:ascii="Constantia" w:hAnsi="Constantia"/>
          <w:b/>
          <w:color w:val="996633"/>
          <w:sz w:val="20"/>
          <w:szCs w:val="20"/>
        </w:rPr>
        <w:t>2 Timothy 2:10</w:t>
      </w:r>
      <w:r w:rsidRPr="005D7D00">
        <w:rPr>
          <w:rFonts w:ascii="Constantia" w:hAnsi="Constantia"/>
          <w:sz w:val="20"/>
          <w:szCs w:val="20"/>
        </w:rPr>
        <w:t>), and the only way into Christ is baptism (</w:t>
      </w:r>
      <w:r w:rsidRPr="005D7D00">
        <w:rPr>
          <w:rFonts w:ascii="Constantia" w:hAnsi="Constantia"/>
          <w:b/>
          <w:color w:val="996633"/>
          <w:sz w:val="20"/>
          <w:szCs w:val="20"/>
        </w:rPr>
        <w:t>Galatians 3:27</w:t>
      </w:r>
      <w:r w:rsidRPr="005D7D00">
        <w:rPr>
          <w:rFonts w:ascii="Constantia" w:hAnsi="Constantia"/>
          <w:sz w:val="20"/>
          <w:szCs w:val="20"/>
        </w:rPr>
        <w:t xml:space="preserve">). </w:t>
      </w:r>
      <w:r w:rsidRPr="005D7D00">
        <w:rPr>
          <w:rFonts w:ascii="Constantia" w:hAnsi="Constantia"/>
          <w:sz w:val="20"/>
          <w:szCs w:val="20"/>
        </w:rPr>
        <w:t xml:space="preserve"> </w:t>
      </w:r>
      <w:r w:rsidRPr="005D7D00">
        <w:rPr>
          <w:rFonts w:ascii="Constantia" w:hAnsi="Constantia"/>
          <w:sz w:val="20"/>
          <w:szCs w:val="20"/>
        </w:rPr>
        <w:t xml:space="preserve">To be saved requires us to </w:t>
      </w:r>
      <w:r w:rsidRPr="005D7D00">
        <w:rPr>
          <w:rFonts w:ascii="Constantia" w:hAnsi="Constantia" w:cs="Calibri"/>
          <w:sz w:val="20"/>
          <w:szCs w:val="20"/>
        </w:rPr>
        <w:t>“</w:t>
      </w:r>
      <w:r w:rsidRPr="005D7D00">
        <w:rPr>
          <w:rFonts w:ascii="Constantia" w:hAnsi="Constantia"/>
          <w:sz w:val="20"/>
          <w:szCs w:val="20"/>
        </w:rPr>
        <w:t>stay saved</w:t>
      </w:r>
      <w:r w:rsidRPr="005D7D00">
        <w:rPr>
          <w:rFonts w:ascii="Constantia" w:hAnsi="Constantia" w:cs="Calibri"/>
          <w:sz w:val="20"/>
          <w:szCs w:val="20"/>
        </w:rPr>
        <w:t xml:space="preserve">” </w:t>
      </w:r>
      <w:r w:rsidRPr="005D7D00">
        <w:rPr>
          <w:rFonts w:ascii="Constantia" w:hAnsi="Constantia"/>
          <w:sz w:val="20"/>
          <w:szCs w:val="20"/>
        </w:rPr>
        <w:t xml:space="preserve">which is better stated, </w:t>
      </w:r>
      <w:r w:rsidRPr="005D7D00">
        <w:rPr>
          <w:rFonts w:ascii="Constantia" w:hAnsi="Constantia" w:cs="Calibri"/>
          <w:b/>
          <w:i/>
          <w:color w:val="996633"/>
          <w:sz w:val="20"/>
          <w:szCs w:val="20"/>
        </w:rPr>
        <w:t>“</w:t>
      </w:r>
      <w:r w:rsidRPr="005D7D00">
        <w:rPr>
          <w:rFonts w:ascii="Constantia" w:hAnsi="Constantia"/>
          <w:b/>
          <w:i/>
          <w:color w:val="996633"/>
          <w:sz w:val="20"/>
          <w:szCs w:val="20"/>
        </w:rPr>
        <w:t>Be thou fa</w:t>
      </w:r>
      <w:r w:rsidRPr="005D7D00">
        <w:rPr>
          <w:rFonts w:ascii="Constantia" w:hAnsi="Constantia"/>
          <w:b/>
          <w:i/>
          <w:color w:val="996633"/>
          <w:sz w:val="20"/>
          <w:szCs w:val="20"/>
        </w:rPr>
        <w:t xml:space="preserve">ithful unto death” </w:t>
      </w:r>
      <w:r w:rsidRPr="005D7D00">
        <w:rPr>
          <w:rFonts w:ascii="Constantia" w:hAnsi="Constantia"/>
          <w:sz w:val="20"/>
          <w:szCs w:val="20"/>
        </w:rPr>
        <w:t>(</w:t>
      </w:r>
      <w:r w:rsidRPr="005D7D00">
        <w:rPr>
          <w:rFonts w:ascii="Constantia" w:hAnsi="Constantia"/>
          <w:b/>
          <w:color w:val="996633"/>
          <w:sz w:val="20"/>
          <w:szCs w:val="20"/>
        </w:rPr>
        <w:t>Revelation 2:10</w:t>
      </w:r>
      <w:r w:rsidRPr="005D7D00">
        <w:rPr>
          <w:rFonts w:ascii="Constantia" w:hAnsi="Constantia"/>
          <w:sz w:val="20"/>
          <w:szCs w:val="20"/>
        </w:rPr>
        <w:t>), which includes adding to our faith, and being diligent to make our calling</w:t>
      </w:r>
      <w:r w:rsidRPr="005D7D00">
        <w:rPr>
          <w:rFonts w:ascii="Constantia" w:hAnsi="Constantia"/>
          <w:sz w:val="20"/>
          <w:szCs w:val="20"/>
        </w:rPr>
        <w:t xml:space="preserve"> and election sure (</w:t>
      </w:r>
      <w:r w:rsidRPr="005D7D00">
        <w:rPr>
          <w:rFonts w:ascii="Constantia" w:hAnsi="Constantia"/>
          <w:b/>
          <w:color w:val="996633"/>
          <w:sz w:val="20"/>
          <w:szCs w:val="20"/>
        </w:rPr>
        <w:t>2 Peter 1:1-</w:t>
      </w:r>
      <w:r w:rsidRPr="005D7D00">
        <w:rPr>
          <w:rFonts w:ascii="Constantia" w:hAnsi="Constantia"/>
          <w:b/>
          <w:color w:val="996633"/>
          <w:sz w:val="20"/>
          <w:szCs w:val="20"/>
        </w:rPr>
        <w:t>10</w:t>
      </w:r>
      <w:r w:rsidRPr="005D7D00">
        <w:rPr>
          <w:rFonts w:ascii="Constantia" w:hAnsi="Constantia"/>
          <w:sz w:val="20"/>
          <w:szCs w:val="20"/>
        </w:rPr>
        <w:t xml:space="preserve">). </w:t>
      </w:r>
      <w:r w:rsidRPr="005D7D00">
        <w:rPr>
          <w:rFonts w:ascii="Constantia" w:hAnsi="Constantia"/>
          <w:sz w:val="20"/>
          <w:szCs w:val="20"/>
        </w:rPr>
        <w:t xml:space="preserve"> </w:t>
      </w:r>
      <w:r w:rsidRPr="005D7D00">
        <w:rPr>
          <w:rFonts w:ascii="Constantia" w:hAnsi="Constantia"/>
          <w:sz w:val="20"/>
          <w:szCs w:val="20"/>
        </w:rPr>
        <w:t>Notice Paul said we are to keep these things in memory. That requires diligence as well: diligence in study (</w:t>
      </w:r>
      <w:r w:rsidRPr="005D7D00">
        <w:rPr>
          <w:rFonts w:ascii="Constantia" w:hAnsi="Constantia"/>
          <w:b/>
          <w:color w:val="996633"/>
          <w:sz w:val="20"/>
          <w:szCs w:val="20"/>
        </w:rPr>
        <w:t>2 Timothy 2:15</w:t>
      </w:r>
      <w:r w:rsidRPr="005D7D00">
        <w:rPr>
          <w:rFonts w:ascii="Constantia" w:hAnsi="Constantia"/>
          <w:sz w:val="20"/>
          <w:szCs w:val="20"/>
        </w:rPr>
        <w:t>), attendance (</w:t>
      </w:r>
      <w:r w:rsidRPr="005D7D00">
        <w:rPr>
          <w:rFonts w:ascii="Constantia" w:hAnsi="Constantia"/>
          <w:b/>
          <w:color w:val="996633"/>
          <w:sz w:val="20"/>
          <w:szCs w:val="20"/>
        </w:rPr>
        <w:t>Hebrews 10:25</w:t>
      </w:r>
      <w:r w:rsidRPr="005D7D00">
        <w:rPr>
          <w:rFonts w:ascii="Constantia" w:hAnsi="Constantia"/>
          <w:sz w:val="20"/>
          <w:szCs w:val="20"/>
        </w:rPr>
        <w:t>), obedience in all things (</w:t>
      </w:r>
      <w:r w:rsidRPr="005D7D00">
        <w:rPr>
          <w:rFonts w:ascii="Constantia" w:hAnsi="Constantia"/>
          <w:b/>
          <w:color w:val="996633"/>
          <w:sz w:val="20"/>
          <w:szCs w:val="20"/>
        </w:rPr>
        <w:t>Colossians 3:17</w:t>
      </w:r>
      <w:r w:rsidRPr="005D7D00">
        <w:rPr>
          <w:rFonts w:ascii="Constantia" w:hAnsi="Constantia"/>
          <w:sz w:val="20"/>
          <w:szCs w:val="20"/>
        </w:rPr>
        <w:t xml:space="preserve">). </w:t>
      </w:r>
      <w:r w:rsidRPr="005D7D00">
        <w:rPr>
          <w:rFonts w:ascii="Constantia" w:hAnsi="Constantia"/>
          <w:sz w:val="20"/>
          <w:szCs w:val="20"/>
        </w:rPr>
        <w:t xml:space="preserve"> </w:t>
      </w:r>
      <w:r w:rsidRPr="005D7D00">
        <w:rPr>
          <w:rFonts w:ascii="Constantia" w:hAnsi="Constantia"/>
          <w:sz w:val="20"/>
          <w:szCs w:val="20"/>
        </w:rPr>
        <w:t xml:space="preserve">Otherwise, it is equated to believing in vain! </w:t>
      </w:r>
      <w:r w:rsidRPr="005D7D00">
        <w:rPr>
          <w:rFonts w:ascii="Constantia" w:hAnsi="Constantia"/>
          <w:sz w:val="20"/>
          <w:szCs w:val="20"/>
        </w:rPr>
        <w:t xml:space="preserve"> </w:t>
      </w:r>
      <w:r w:rsidRPr="005D7D00">
        <w:rPr>
          <w:rFonts w:ascii="Constantia" w:hAnsi="Constantia"/>
          <w:sz w:val="20"/>
          <w:szCs w:val="20"/>
        </w:rPr>
        <w:t>Rememb</w:t>
      </w:r>
      <w:r w:rsidRPr="005D7D00">
        <w:rPr>
          <w:rFonts w:ascii="Constantia" w:hAnsi="Constantia"/>
          <w:sz w:val="20"/>
          <w:szCs w:val="20"/>
        </w:rPr>
        <w:t xml:space="preserve">er, even the devils believe... </w:t>
      </w:r>
      <w:r w:rsidRPr="005D7D00">
        <w:rPr>
          <w:rFonts w:ascii="Constantia" w:hAnsi="Constantia"/>
          <w:sz w:val="20"/>
          <w:szCs w:val="20"/>
        </w:rPr>
        <w:t>and tremble!</w:t>
      </w:r>
    </w:p>
    <w:p w:rsidR="00A3339C" w:rsidRPr="005D7D00" w:rsidRDefault="00A3339C" w:rsidP="005D7D00">
      <w:pPr>
        <w:spacing w:after="0" w:line="240" w:lineRule="auto"/>
        <w:jc w:val="both"/>
        <w:rPr>
          <w:rFonts w:ascii="Constantia" w:hAnsi="Constantia"/>
          <w:b/>
          <w:i/>
          <w:color w:val="996633"/>
          <w:sz w:val="20"/>
          <w:szCs w:val="20"/>
        </w:rPr>
      </w:pPr>
      <w:r w:rsidRPr="005D7D00">
        <w:rPr>
          <w:rFonts w:ascii="Constantia" w:hAnsi="Constantia"/>
          <w:sz w:val="20"/>
          <w:szCs w:val="20"/>
        </w:rPr>
        <w:tab/>
      </w:r>
      <w:r w:rsidRPr="005D7D00">
        <w:rPr>
          <w:rFonts w:ascii="Constantia" w:hAnsi="Constantia"/>
          <w:sz w:val="20"/>
          <w:szCs w:val="20"/>
        </w:rPr>
        <w:t>Therefore, the GOSPEL is much more than the words within the New Testament, much more than the life of Christ c</w:t>
      </w:r>
      <w:r w:rsidRPr="005D7D00">
        <w:rPr>
          <w:rFonts w:ascii="Constantia" w:hAnsi="Constantia"/>
          <w:sz w:val="20"/>
          <w:szCs w:val="20"/>
        </w:rPr>
        <w:t>ulminating in His death, burial</w:t>
      </w:r>
      <w:r w:rsidRPr="005D7D00">
        <w:rPr>
          <w:rFonts w:ascii="Constantia" w:hAnsi="Constantia"/>
          <w:sz w:val="20"/>
          <w:szCs w:val="20"/>
        </w:rPr>
        <w:t xml:space="preserve"> and resurrection. </w:t>
      </w:r>
      <w:r w:rsidRPr="005D7D00">
        <w:rPr>
          <w:rFonts w:ascii="Constantia" w:hAnsi="Constantia"/>
          <w:sz w:val="20"/>
          <w:szCs w:val="20"/>
        </w:rPr>
        <w:t xml:space="preserve"> </w:t>
      </w:r>
      <w:r w:rsidRPr="005D7D00">
        <w:rPr>
          <w:rFonts w:ascii="Constantia" w:hAnsi="Constantia"/>
          <w:sz w:val="20"/>
          <w:szCs w:val="20"/>
        </w:rPr>
        <w:t xml:space="preserve">The gospel becomes the very life we live in the flesh by faith in the Son of God. </w:t>
      </w:r>
      <w:r w:rsidRPr="005D7D00">
        <w:rPr>
          <w:rFonts w:ascii="Constantia" w:hAnsi="Constantia"/>
          <w:sz w:val="20"/>
          <w:szCs w:val="20"/>
        </w:rPr>
        <w:t xml:space="preserve"> </w:t>
      </w:r>
      <w:r w:rsidRPr="005D7D00">
        <w:rPr>
          <w:rFonts w:ascii="Constantia" w:hAnsi="Constantia"/>
          <w:sz w:val="20"/>
          <w:szCs w:val="20"/>
        </w:rPr>
        <w:t xml:space="preserve">(Compare </w:t>
      </w:r>
      <w:r w:rsidRPr="005D7D00">
        <w:rPr>
          <w:rFonts w:ascii="Constantia" w:hAnsi="Constantia"/>
          <w:b/>
          <w:color w:val="996633"/>
          <w:sz w:val="20"/>
          <w:szCs w:val="20"/>
        </w:rPr>
        <w:t>Galatians 2:20</w:t>
      </w:r>
      <w:r w:rsidRPr="005D7D00">
        <w:rPr>
          <w:rFonts w:ascii="Constantia" w:hAnsi="Constantia"/>
          <w:color w:val="996633"/>
          <w:sz w:val="20"/>
          <w:szCs w:val="20"/>
        </w:rPr>
        <w:t xml:space="preserve"> </w:t>
      </w:r>
      <w:r w:rsidRPr="005D7D00">
        <w:rPr>
          <w:rFonts w:ascii="Constantia" w:hAnsi="Constantia"/>
          <w:sz w:val="20"/>
          <w:szCs w:val="20"/>
        </w:rPr>
        <w:t xml:space="preserve">and </w:t>
      </w:r>
      <w:r w:rsidRPr="005D7D00">
        <w:rPr>
          <w:rFonts w:ascii="Constantia" w:hAnsi="Constantia"/>
          <w:b/>
          <w:color w:val="996633"/>
          <w:sz w:val="20"/>
          <w:szCs w:val="20"/>
        </w:rPr>
        <w:t>Colossians 3:1-17</w:t>
      </w:r>
      <w:r w:rsidRPr="005D7D00">
        <w:rPr>
          <w:rFonts w:ascii="Constantia" w:hAnsi="Constantia"/>
          <w:sz w:val="20"/>
          <w:szCs w:val="20"/>
        </w:rPr>
        <w:t xml:space="preserve">). </w:t>
      </w:r>
      <w:r w:rsidRPr="005D7D00">
        <w:rPr>
          <w:rFonts w:ascii="Constantia" w:hAnsi="Constantia"/>
          <w:sz w:val="20"/>
          <w:szCs w:val="20"/>
        </w:rPr>
        <w:t xml:space="preserve"> </w:t>
      </w:r>
      <w:r w:rsidRPr="005D7D00">
        <w:rPr>
          <w:rFonts w:ascii="Constantia" w:hAnsi="Constantia"/>
          <w:sz w:val="20"/>
          <w:szCs w:val="20"/>
        </w:rPr>
        <w:t>Because of the gospel</w:t>
      </w:r>
      <w:r w:rsidRPr="005D7D00">
        <w:rPr>
          <w:rFonts w:ascii="Constantia" w:hAnsi="Constantia"/>
          <w:sz w:val="20"/>
          <w:szCs w:val="20"/>
        </w:rPr>
        <w:t xml:space="preserve">, remember, </w:t>
      </w:r>
      <w:r w:rsidRPr="005D7D00">
        <w:rPr>
          <w:rFonts w:ascii="Constantia" w:hAnsi="Constantia"/>
          <w:b/>
          <w:i/>
          <w:color w:val="996633"/>
          <w:sz w:val="20"/>
          <w:szCs w:val="20"/>
        </w:rPr>
        <w:t>“the just shall live by faith.”</w:t>
      </w:r>
      <w:r w:rsidRPr="005D7D00">
        <w:rPr>
          <w:rFonts w:ascii="Constantia" w:hAnsi="Constantia"/>
          <w:color w:val="996633"/>
          <w:sz w:val="20"/>
          <w:szCs w:val="20"/>
        </w:rPr>
        <w:t xml:space="preserve"> </w:t>
      </w:r>
      <w:r w:rsidRPr="005D7D00">
        <w:rPr>
          <w:rFonts w:ascii="Constantia" w:hAnsi="Constantia"/>
          <w:sz w:val="20"/>
          <w:szCs w:val="20"/>
        </w:rPr>
        <w:t>(</w:t>
      </w:r>
      <w:r w:rsidRPr="005D7D00">
        <w:rPr>
          <w:rFonts w:ascii="Constantia" w:hAnsi="Constantia"/>
          <w:b/>
          <w:color w:val="996633"/>
          <w:sz w:val="20"/>
          <w:szCs w:val="20"/>
        </w:rPr>
        <w:t>Romans 1:17</w:t>
      </w:r>
      <w:r w:rsidRPr="005D7D00">
        <w:rPr>
          <w:rFonts w:ascii="Constantia" w:hAnsi="Constantia"/>
          <w:sz w:val="20"/>
          <w:szCs w:val="20"/>
        </w:rPr>
        <w:t xml:space="preserve">) </w:t>
      </w:r>
      <w:r w:rsidRPr="005D7D00">
        <w:rPr>
          <w:rFonts w:ascii="Constantia" w:hAnsi="Constantia"/>
          <w:sz w:val="20"/>
          <w:szCs w:val="20"/>
        </w:rPr>
        <w:t xml:space="preserve"> </w:t>
      </w:r>
      <w:r w:rsidRPr="005D7D00">
        <w:rPr>
          <w:rFonts w:ascii="Constantia" w:hAnsi="Constantia"/>
          <w:sz w:val="20"/>
          <w:szCs w:val="20"/>
        </w:rPr>
        <w:t>From the study of James 2, we learn faith without works is dead, being alone (</w:t>
      </w:r>
      <w:r w:rsidRPr="005D7D00">
        <w:rPr>
          <w:rFonts w:ascii="Constantia" w:hAnsi="Constantia"/>
          <w:b/>
          <w:color w:val="996633"/>
          <w:sz w:val="20"/>
          <w:szCs w:val="20"/>
        </w:rPr>
        <w:t>James 2:20</w:t>
      </w:r>
      <w:r w:rsidRPr="005D7D00">
        <w:rPr>
          <w:rFonts w:ascii="Constantia" w:hAnsi="Constantia"/>
          <w:sz w:val="20"/>
          <w:szCs w:val="20"/>
        </w:rPr>
        <w:t xml:space="preserve">). </w:t>
      </w:r>
      <w:r w:rsidRPr="005D7D00">
        <w:rPr>
          <w:rFonts w:ascii="Constantia" w:hAnsi="Constantia"/>
          <w:sz w:val="20"/>
          <w:szCs w:val="20"/>
        </w:rPr>
        <w:t xml:space="preserve"> </w:t>
      </w:r>
      <w:r w:rsidRPr="005D7D00">
        <w:rPr>
          <w:rFonts w:ascii="Constantia" w:hAnsi="Constantia"/>
          <w:sz w:val="20"/>
          <w:szCs w:val="20"/>
        </w:rPr>
        <w:t>Among the several wo</w:t>
      </w:r>
      <w:r w:rsidR="005D7D00">
        <w:rPr>
          <w:rFonts w:ascii="Constantia" w:hAnsi="Constantia"/>
          <w:sz w:val="20"/>
          <w:szCs w:val="20"/>
        </w:rPr>
        <w:t>rks involved in living by faith (</w:t>
      </w:r>
      <w:r w:rsidRPr="005D7D00">
        <w:rPr>
          <w:rFonts w:ascii="Constantia" w:hAnsi="Constantia"/>
          <w:sz w:val="20"/>
          <w:szCs w:val="20"/>
        </w:rPr>
        <w:t>the gospel of Christ</w:t>
      </w:r>
      <w:r w:rsidR="005D7D00">
        <w:rPr>
          <w:rFonts w:ascii="Constantia" w:hAnsi="Constantia"/>
          <w:sz w:val="20"/>
          <w:szCs w:val="20"/>
        </w:rPr>
        <w:t>) are vario</w:t>
      </w:r>
      <w:r w:rsidRPr="005D7D00">
        <w:rPr>
          <w:rFonts w:ascii="Constantia" w:hAnsi="Constantia"/>
          <w:sz w:val="20"/>
          <w:szCs w:val="20"/>
        </w:rPr>
        <w:t>us commandments that when obe</w:t>
      </w:r>
      <w:r w:rsidR="005D7D00">
        <w:rPr>
          <w:rFonts w:ascii="Constantia" w:hAnsi="Constantia"/>
          <w:sz w:val="20"/>
          <w:szCs w:val="20"/>
        </w:rPr>
        <w:t>yed, will take us away from sin</w:t>
      </w:r>
      <w:r w:rsidRPr="005D7D00">
        <w:rPr>
          <w:rFonts w:ascii="Constantia" w:hAnsi="Constantia"/>
          <w:sz w:val="20"/>
          <w:szCs w:val="20"/>
        </w:rPr>
        <w:t xml:space="preserve"> and cause us to be drawn closer to God. </w:t>
      </w:r>
      <w:r w:rsidRPr="005D7D00">
        <w:rPr>
          <w:rFonts w:ascii="Constantia" w:hAnsi="Constantia"/>
          <w:sz w:val="20"/>
          <w:szCs w:val="20"/>
        </w:rPr>
        <w:t xml:space="preserve"> </w:t>
      </w:r>
      <w:r w:rsidRPr="005D7D00">
        <w:rPr>
          <w:rFonts w:ascii="Constantia" w:hAnsi="Constantia"/>
          <w:sz w:val="20"/>
          <w:szCs w:val="20"/>
        </w:rPr>
        <w:t xml:space="preserve">One passage that clearly explains this is </w:t>
      </w:r>
      <w:r w:rsidRPr="005D7D00">
        <w:rPr>
          <w:rFonts w:ascii="Constantia" w:hAnsi="Constantia"/>
          <w:b/>
          <w:color w:val="996633"/>
          <w:sz w:val="20"/>
          <w:szCs w:val="20"/>
        </w:rPr>
        <w:t>Romans 8:6</w:t>
      </w:r>
      <w:r w:rsidRPr="005D7D00">
        <w:rPr>
          <w:rFonts w:ascii="Constantia" w:hAnsi="Constantia"/>
          <w:sz w:val="20"/>
          <w:szCs w:val="20"/>
        </w:rPr>
        <w:t xml:space="preserve">, </w:t>
      </w:r>
      <w:r w:rsidRPr="005D7D00">
        <w:rPr>
          <w:rFonts w:ascii="Constantia" w:hAnsi="Constantia"/>
          <w:b/>
          <w:i/>
          <w:color w:val="996633"/>
          <w:sz w:val="20"/>
          <w:szCs w:val="20"/>
        </w:rPr>
        <w:t>“</w:t>
      </w:r>
      <w:r w:rsidRPr="005D7D00">
        <w:rPr>
          <w:rFonts w:ascii="Constantia" w:hAnsi="Constantia"/>
          <w:b/>
          <w:i/>
          <w:color w:val="996633"/>
          <w:sz w:val="20"/>
          <w:szCs w:val="20"/>
        </w:rPr>
        <w:t>For to be carnally minded is death, but to be spiritu</w:t>
      </w:r>
      <w:r w:rsidRPr="005D7D00">
        <w:rPr>
          <w:rFonts w:ascii="Constantia" w:hAnsi="Constantia"/>
          <w:b/>
          <w:i/>
          <w:color w:val="996633"/>
          <w:sz w:val="20"/>
          <w:szCs w:val="20"/>
        </w:rPr>
        <w:t>ally minded is life and peace.”</w:t>
      </w:r>
    </w:p>
    <w:p w:rsidR="00A3339C" w:rsidRPr="005D7D00" w:rsidRDefault="00A3339C" w:rsidP="005D7D00">
      <w:pPr>
        <w:spacing w:after="0" w:line="240" w:lineRule="auto"/>
        <w:jc w:val="both"/>
        <w:rPr>
          <w:rFonts w:ascii="Constantia" w:hAnsi="Constantia"/>
          <w:sz w:val="20"/>
          <w:szCs w:val="20"/>
        </w:rPr>
      </w:pPr>
      <w:r w:rsidRPr="005D7D00">
        <w:rPr>
          <w:rFonts w:ascii="Constantia" w:hAnsi="Constantia"/>
          <w:sz w:val="20"/>
          <w:szCs w:val="20"/>
        </w:rPr>
        <w:tab/>
      </w:r>
      <w:r w:rsidRPr="005D7D00">
        <w:rPr>
          <w:rFonts w:ascii="Constantia" w:hAnsi="Constantia"/>
          <w:sz w:val="20"/>
          <w:szCs w:val="20"/>
        </w:rPr>
        <w:t xml:space="preserve">What does the gospel mean to you? </w:t>
      </w:r>
      <w:r w:rsidRPr="005D7D00">
        <w:rPr>
          <w:rFonts w:ascii="Constantia" w:hAnsi="Constantia"/>
          <w:sz w:val="20"/>
          <w:szCs w:val="20"/>
        </w:rPr>
        <w:t xml:space="preserve"> </w:t>
      </w:r>
      <w:r w:rsidRPr="005D7D00">
        <w:rPr>
          <w:rFonts w:ascii="Constantia" w:hAnsi="Constantia"/>
          <w:sz w:val="20"/>
          <w:szCs w:val="20"/>
        </w:rPr>
        <w:t>How seriously do you accept</w:t>
      </w:r>
      <w:r w:rsidRPr="005D7D00">
        <w:rPr>
          <w:rFonts w:ascii="Constantia" w:hAnsi="Constantia"/>
          <w:sz w:val="20"/>
          <w:szCs w:val="20"/>
        </w:rPr>
        <w:t xml:space="preserve"> it, read it, learn it, obey it &amp;</w:t>
      </w:r>
      <w:r w:rsidRPr="005D7D00">
        <w:rPr>
          <w:rFonts w:ascii="Constantia" w:hAnsi="Constantia"/>
          <w:sz w:val="20"/>
          <w:szCs w:val="20"/>
        </w:rPr>
        <w:t xml:space="preserve"> live it? </w:t>
      </w:r>
      <w:r w:rsidRPr="005D7D00">
        <w:rPr>
          <w:rFonts w:ascii="Constantia" w:hAnsi="Constantia"/>
          <w:sz w:val="20"/>
          <w:szCs w:val="20"/>
        </w:rPr>
        <w:t xml:space="preserve"> </w:t>
      </w:r>
      <w:r w:rsidRPr="005D7D00">
        <w:rPr>
          <w:rFonts w:ascii="Constantia" w:hAnsi="Constantia"/>
          <w:sz w:val="20"/>
          <w:szCs w:val="20"/>
        </w:rPr>
        <w:t xml:space="preserve">Should you consider it anything less than the power of God unto salvation, you have minimized its importance, and come dangerously close to treading under your feet the Son of God; you have come dangerously close to counting the blood of the covenant, wherewith you were sanctified as an unholy thing; you have come dangerously close to being despiteful to the Holy Spirit. (cf. </w:t>
      </w:r>
      <w:r w:rsidRPr="005D7D00">
        <w:rPr>
          <w:rFonts w:ascii="Constantia" w:hAnsi="Constantia"/>
          <w:b/>
          <w:color w:val="996633"/>
          <w:sz w:val="20"/>
          <w:szCs w:val="20"/>
        </w:rPr>
        <w:t>Hebrews 10:29</w:t>
      </w:r>
      <w:r w:rsidRPr="005D7D00">
        <w:rPr>
          <w:rFonts w:ascii="Constantia" w:hAnsi="Constantia"/>
          <w:sz w:val="20"/>
          <w:szCs w:val="20"/>
        </w:rPr>
        <w:t>)</w:t>
      </w:r>
    </w:p>
    <w:p w:rsidR="00B0572B" w:rsidRPr="005D7D00" w:rsidRDefault="00A3339C" w:rsidP="005D7D00">
      <w:pPr>
        <w:spacing w:after="0" w:line="240" w:lineRule="auto"/>
        <w:jc w:val="both"/>
        <w:rPr>
          <w:rFonts w:ascii="Constantia" w:hAnsi="Constantia"/>
          <w:sz w:val="20"/>
          <w:szCs w:val="20"/>
        </w:rPr>
      </w:pPr>
      <w:r w:rsidRPr="005D7D00">
        <w:rPr>
          <w:rFonts w:ascii="Constantia" w:hAnsi="Constantia"/>
          <w:sz w:val="20"/>
          <w:szCs w:val="20"/>
        </w:rPr>
        <w:tab/>
      </w:r>
      <w:r w:rsidRPr="005D7D00">
        <w:rPr>
          <w:rFonts w:ascii="Constantia" w:hAnsi="Constantia"/>
          <w:sz w:val="20"/>
          <w:szCs w:val="20"/>
        </w:rPr>
        <w:t xml:space="preserve">If the gospel means to you what it means to the God of heaven, you recognize there is nothing more powerful, more loving, more saving, </w:t>
      </w:r>
      <w:r w:rsidR="005D7D00" w:rsidRPr="005D7D00">
        <w:rPr>
          <w:rFonts w:ascii="Constantia" w:hAnsi="Constantia"/>
          <w:sz w:val="20"/>
          <w:szCs w:val="20"/>
        </w:rPr>
        <w:t xml:space="preserve">more permanent, more promising &amp; </w:t>
      </w:r>
      <w:r w:rsidRPr="005D7D00">
        <w:rPr>
          <w:rFonts w:ascii="Constantia" w:hAnsi="Constantia"/>
          <w:sz w:val="20"/>
          <w:szCs w:val="20"/>
        </w:rPr>
        <w:t xml:space="preserve">more glorious than that which was exacted in and through the life, death, burial, and resurrection of Jesus Christ! </w:t>
      </w:r>
      <w:r w:rsidR="005D7D00" w:rsidRPr="005D7D00">
        <w:rPr>
          <w:rFonts w:ascii="Constantia" w:hAnsi="Constantia"/>
          <w:sz w:val="20"/>
          <w:szCs w:val="20"/>
        </w:rPr>
        <w:t xml:space="preserve"> </w:t>
      </w:r>
      <w:r w:rsidRPr="005D7D00">
        <w:rPr>
          <w:rFonts w:ascii="Constantia" w:hAnsi="Constantia"/>
          <w:sz w:val="20"/>
          <w:szCs w:val="20"/>
        </w:rPr>
        <w:t>Its proof came with the raising of Christ Jesus from the dead (</w:t>
      </w:r>
      <w:r w:rsidRPr="005D7D00">
        <w:rPr>
          <w:rFonts w:ascii="Constantia" w:hAnsi="Constantia"/>
          <w:b/>
          <w:color w:val="996633"/>
          <w:sz w:val="20"/>
          <w:szCs w:val="20"/>
        </w:rPr>
        <w:t>Acts 17:31</w:t>
      </w:r>
      <w:r w:rsidRPr="005D7D00">
        <w:rPr>
          <w:rFonts w:ascii="Constantia" w:hAnsi="Constantia"/>
          <w:sz w:val="20"/>
          <w:szCs w:val="20"/>
        </w:rPr>
        <w:t xml:space="preserve">), and cannot be denied! </w:t>
      </w:r>
      <w:r w:rsidR="005D7D00" w:rsidRPr="005D7D00">
        <w:rPr>
          <w:rFonts w:ascii="Constantia" w:hAnsi="Constantia"/>
          <w:sz w:val="20"/>
          <w:szCs w:val="20"/>
        </w:rPr>
        <w:t xml:space="preserve"> </w:t>
      </w:r>
      <w:r w:rsidRPr="005D7D00">
        <w:rPr>
          <w:rFonts w:ascii="Constantia" w:hAnsi="Constantia"/>
          <w:sz w:val="20"/>
          <w:szCs w:val="20"/>
        </w:rPr>
        <w:t>That, dear reader, is what the gospel need</w:t>
      </w:r>
      <w:r w:rsidR="005D7D00" w:rsidRPr="005D7D00">
        <w:rPr>
          <w:rFonts w:ascii="Constantia" w:hAnsi="Constantia"/>
          <w:sz w:val="20"/>
          <w:szCs w:val="20"/>
        </w:rPr>
        <w:t>s to mean to every one of God’</w:t>
      </w:r>
      <w:r w:rsidRPr="005D7D00">
        <w:rPr>
          <w:rFonts w:ascii="Constantia" w:hAnsi="Constantia"/>
          <w:sz w:val="20"/>
          <w:szCs w:val="20"/>
        </w:rPr>
        <w:t>s children!</w:t>
      </w:r>
    </w:p>
    <w:sectPr w:rsidR="00B0572B" w:rsidRPr="005D7D00" w:rsidSect="005D7D00">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39C"/>
    <w:rsid w:val="0016128F"/>
    <w:rsid w:val="005D7D00"/>
    <w:rsid w:val="00A3339C"/>
    <w:rsid w:val="00B0572B"/>
    <w:rsid w:val="00BF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1175</TotalTime>
  <Pages>1</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2021-10-20T19:03:00Z</cp:lastPrinted>
  <dcterms:created xsi:type="dcterms:W3CDTF">2021-10-20T18:39:00Z</dcterms:created>
  <dcterms:modified xsi:type="dcterms:W3CDTF">2021-10-21T15:25:00Z</dcterms:modified>
</cp:coreProperties>
</file>