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FF" w:rsidRPr="004C37F1" w:rsidRDefault="009B2DFF" w:rsidP="009B2DFF">
      <w:pPr>
        <w:spacing w:after="0" w:line="240" w:lineRule="auto"/>
        <w:jc w:val="center"/>
        <w:rPr>
          <w:rFonts w:ascii="Bahnschrift" w:hAnsi="Bahnschrift"/>
          <w:b/>
          <w:color w:val="C00000"/>
          <w:sz w:val="36"/>
          <w:szCs w:val="36"/>
          <w:u w:val="single"/>
        </w:rPr>
      </w:pPr>
      <w:r w:rsidRPr="004C37F1">
        <w:rPr>
          <w:rFonts w:ascii="Bahnschrift" w:hAnsi="Bahnschrift"/>
          <w:b/>
          <w:color w:val="C00000"/>
          <w:sz w:val="36"/>
          <w:szCs w:val="36"/>
          <w:u w:val="single"/>
        </w:rPr>
        <w:t>What Does It Say About the Church?</w:t>
      </w:r>
    </w:p>
    <w:p w:rsidR="009B2DFF" w:rsidRDefault="009B2DFF" w:rsidP="009B2DFF">
      <w:pPr>
        <w:spacing w:after="0" w:line="240" w:lineRule="auto"/>
        <w:jc w:val="center"/>
        <w:rPr>
          <w:rFonts w:ascii="Bahnschrift" w:hAnsi="Bahnschrift"/>
          <w:sz w:val="20"/>
          <w:szCs w:val="20"/>
        </w:rPr>
      </w:pPr>
      <w:r w:rsidRPr="0005732F">
        <w:rPr>
          <w:rFonts w:ascii="Bahnschrift" w:hAnsi="Bahnschrift"/>
          <w:sz w:val="20"/>
          <w:szCs w:val="20"/>
        </w:rPr>
        <w:t>Mike Davis / Orleans church e-bulletin</w:t>
      </w:r>
    </w:p>
    <w:p w:rsidR="0005732F" w:rsidRDefault="0005732F" w:rsidP="009B2DFF">
      <w:pPr>
        <w:spacing w:after="0" w:line="240" w:lineRule="auto"/>
        <w:jc w:val="center"/>
        <w:rPr>
          <w:rFonts w:ascii="Bahnschrift" w:hAnsi="Bahnschrift"/>
          <w:sz w:val="20"/>
          <w:szCs w:val="20"/>
        </w:rPr>
      </w:pPr>
    </w:p>
    <w:p w:rsidR="0005732F" w:rsidRPr="0005732F" w:rsidRDefault="0005732F" w:rsidP="009B2DFF">
      <w:pPr>
        <w:spacing w:after="0" w:line="240" w:lineRule="auto"/>
        <w:jc w:val="center"/>
        <w:rPr>
          <w:rFonts w:ascii="Bahnschrift" w:hAnsi="Bahnschrift"/>
          <w:sz w:val="20"/>
          <w:szCs w:val="20"/>
        </w:rPr>
      </w:pPr>
      <w:r w:rsidRPr="0005732F">
        <w:rPr>
          <w:rFonts w:ascii="Bahnschrift" w:hAnsi="Bahnschrift"/>
          <w:sz w:val="20"/>
          <w:szCs w:val="20"/>
        </w:rPr>
        <w:drawing>
          <wp:inline distT="0" distB="0" distL="0" distR="0" wp14:anchorId="14584C53" wp14:editId="1A74CC38">
            <wp:extent cx="2181225" cy="1428750"/>
            <wp:effectExtent l="0" t="0" r="9525" b="0"/>
            <wp:docPr id="1" name="Picture 1" descr="Image result for dilapidated old church build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lapidated old church building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32" cy="1433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DFF" w:rsidRPr="009B2DFF" w:rsidRDefault="009B2DFF" w:rsidP="009B2DFF">
      <w:pPr>
        <w:spacing w:after="0" w:line="240" w:lineRule="auto"/>
        <w:rPr>
          <w:rFonts w:ascii="Bahnschrift" w:hAnsi="Bahnschrift"/>
        </w:rPr>
      </w:pPr>
    </w:p>
    <w:p w:rsidR="009B2DFF" w:rsidRPr="0005732F" w:rsidRDefault="009B2DFF" w:rsidP="009B2DFF">
      <w:pPr>
        <w:spacing w:after="0" w:line="240" w:lineRule="auto"/>
        <w:jc w:val="both"/>
        <w:rPr>
          <w:rFonts w:ascii="Bahnschrift" w:hAnsi="Bahnschrift"/>
        </w:rPr>
      </w:pPr>
      <w:r w:rsidRPr="0005732F">
        <w:rPr>
          <w:rFonts w:ascii="Bahnschrift" w:hAnsi="Bahnschrift"/>
        </w:rPr>
        <w:tab/>
      </w:r>
      <w:r w:rsidRPr="0005732F">
        <w:rPr>
          <w:rFonts w:ascii="Bahnschrift" w:hAnsi="Bahnschrift"/>
        </w:rPr>
        <w:t xml:space="preserve">Some dear friends recently sent me a picture of a meeting house I immediately recognized.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No one had met for worship in that old bui</w:t>
      </w:r>
      <w:r w:rsidRPr="0005732F">
        <w:rPr>
          <w:rFonts w:ascii="Bahnschrift" w:hAnsi="Bahnschrift"/>
        </w:rPr>
        <w:t xml:space="preserve">lding for more than forty years </w:t>
      </w:r>
      <w:r w:rsidRPr="0005732F">
        <w:rPr>
          <w:rFonts w:ascii="Bahnschrift" w:hAnsi="Bahnschrift"/>
        </w:rPr>
        <w:t>by the ti</w:t>
      </w:r>
      <w:r w:rsidRPr="0005732F">
        <w:rPr>
          <w:rFonts w:ascii="Bahnschrift" w:hAnsi="Bahnschrift"/>
        </w:rPr>
        <w:t>me that picture was taken!  It’s gone now --</w:t>
      </w:r>
      <w:r w:rsidRPr="0005732F">
        <w:rPr>
          <w:rFonts w:ascii="Bahnschrift" w:hAnsi="Bahnschrift"/>
        </w:rPr>
        <w:t xml:space="preserve"> just a pile of rubble remains.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 xml:space="preserve">I remember several years ago, dad stopped at a house near that old building, and spoke with the woman on the porch. </w:t>
      </w:r>
      <w:r w:rsidRPr="0005732F">
        <w:rPr>
          <w:rFonts w:ascii="Bahnschrift" w:hAnsi="Bahnschrift"/>
        </w:rPr>
        <w:t xml:space="preserve"> He told me later that he</w:t>
      </w:r>
      <w:r w:rsidRPr="0005732F">
        <w:rPr>
          <w:rFonts w:ascii="Bahnschrift" w:hAnsi="Bahnschrift"/>
        </w:rPr>
        <w:t xml:space="preserve"> asked her to seriously consider worshipping with a faithful group meeting just about five miles away from that</w:t>
      </w:r>
      <w:r w:rsidRPr="0005732F">
        <w:rPr>
          <w:rFonts w:ascii="Bahnschrift" w:hAnsi="Bahnschrift"/>
        </w:rPr>
        <w:t xml:space="preserve"> small town.  </w:t>
      </w:r>
      <w:r w:rsidRPr="0005732F">
        <w:rPr>
          <w:rFonts w:ascii="Bahnschrift" w:hAnsi="Bahnschrift"/>
        </w:rPr>
        <w:t>Her answe</w:t>
      </w:r>
      <w:r w:rsidRPr="0005732F">
        <w:rPr>
          <w:rFonts w:ascii="Bahnschrift" w:hAnsi="Bahnschrift"/>
        </w:rPr>
        <w:t>r impressed dad as she said, “You know, I’</w:t>
      </w:r>
      <w:r w:rsidRPr="0005732F">
        <w:rPr>
          <w:rFonts w:ascii="Bahnschrift" w:hAnsi="Bahnschrift"/>
        </w:rPr>
        <w:t xml:space="preserve">ve been thinking I should. </w:t>
      </w:r>
      <w:r w:rsidRPr="0005732F">
        <w:rPr>
          <w:rFonts w:ascii="Bahnschrift" w:hAnsi="Bahnschrift"/>
        </w:rPr>
        <w:t xml:space="preserve"> This church doesn’t do much anymore!”  </w:t>
      </w:r>
      <w:proofErr w:type="gramStart"/>
      <w:r w:rsidRPr="0005732F">
        <w:rPr>
          <w:rFonts w:ascii="Bahnschrift" w:hAnsi="Bahnschrift"/>
        </w:rPr>
        <w:t>Really?</w:t>
      </w:r>
      <w:proofErr w:type="gramEnd"/>
    </w:p>
    <w:p w:rsidR="009B2DFF" w:rsidRPr="0005732F" w:rsidRDefault="009B2DFF" w:rsidP="009B2DFF">
      <w:pPr>
        <w:spacing w:after="0" w:line="240" w:lineRule="auto"/>
        <w:jc w:val="both"/>
        <w:rPr>
          <w:rFonts w:ascii="Bahnschrift" w:hAnsi="Bahnschrift"/>
        </w:rPr>
      </w:pPr>
      <w:r w:rsidRPr="0005732F">
        <w:rPr>
          <w:rFonts w:ascii="Bahnschrift" w:hAnsi="Bahnschrift"/>
        </w:rPr>
        <w:tab/>
      </w:r>
      <w:r w:rsidRPr="0005732F">
        <w:rPr>
          <w:rFonts w:ascii="Bahnschrift" w:hAnsi="Bahnschrift"/>
        </w:rPr>
        <w:t xml:space="preserve">In my collection </w:t>
      </w:r>
      <w:r w:rsidRPr="0005732F">
        <w:rPr>
          <w:rFonts w:ascii="Bahnschrift" w:hAnsi="Bahnschrift"/>
        </w:rPr>
        <w:t>of meeting houses of the Lord’s church, I’</w:t>
      </w:r>
      <w:r w:rsidRPr="0005732F">
        <w:rPr>
          <w:rFonts w:ascii="Bahnschrift" w:hAnsi="Bahnschrift"/>
        </w:rPr>
        <w:t>ve several that are no longer hosting fai</w:t>
      </w:r>
      <w:r w:rsidRPr="0005732F">
        <w:rPr>
          <w:rFonts w:ascii="Bahnschrift" w:hAnsi="Bahnschrift"/>
        </w:rPr>
        <w:t>thful brethren for worship.  I’</w:t>
      </w:r>
      <w:r w:rsidRPr="0005732F">
        <w:rPr>
          <w:rFonts w:ascii="Bahnschrift" w:hAnsi="Bahnschrift"/>
        </w:rPr>
        <w:t xml:space="preserve">ve been to </w:t>
      </w:r>
      <w:r w:rsidRPr="0005732F">
        <w:rPr>
          <w:rFonts w:ascii="Bahnschrift" w:hAnsi="Bahnschrift"/>
        </w:rPr>
        <w:t>worship in most of them; but “something happened”</w:t>
      </w:r>
      <w:r w:rsidRPr="0005732F">
        <w:rPr>
          <w:rFonts w:ascii="Bahnschrift" w:hAnsi="Bahnschrift" w:cs="Bahnschrift"/>
        </w:rPr>
        <w:t xml:space="preserve"> </w:t>
      </w:r>
      <w:r w:rsidRPr="0005732F">
        <w:rPr>
          <w:rFonts w:ascii="Bahnschrift" w:hAnsi="Bahnschrift"/>
        </w:rPr>
        <w:t xml:space="preserve">and </w:t>
      </w:r>
      <w:r w:rsidR="0005732F" w:rsidRPr="0005732F">
        <w:rPr>
          <w:rFonts w:ascii="Bahnschrift" w:hAnsi="Bahnschrift"/>
        </w:rPr>
        <w:t>they</w:t>
      </w:r>
      <w:r w:rsidR="0005732F" w:rsidRPr="0005732F">
        <w:rPr>
          <w:rFonts w:ascii="Bahnschrift" w:hAnsi="Bahnschrift" w:cs="Calibri"/>
        </w:rPr>
        <w:t>’</w:t>
      </w:r>
      <w:r w:rsidR="0005732F" w:rsidRPr="0005732F">
        <w:rPr>
          <w:rFonts w:ascii="Bahnschrift" w:hAnsi="Bahnschrift"/>
        </w:rPr>
        <w:t>ve</w:t>
      </w:r>
      <w:r w:rsidRPr="0005732F">
        <w:rPr>
          <w:rFonts w:ascii="Bahnschrift" w:hAnsi="Bahnschrift"/>
        </w:rPr>
        <w:t xml:space="preserve"> since </w:t>
      </w:r>
      <w:r w:rsidRPr="0005732F">
        <w:rPr>
          <w:rFonts w:ascii="Bahnschrift" w:hAnsi="Bahnschrift" w:cs="Calibri"/>
        </w:rPr>
        <w:t>“</w:t>
      </w:r>
      <w:r w:rsidRPr="0005732F">
        <w:rPr>
          <w:rFonts w:ascii="Bahnschrift" w:hAnsi="Bahnschrift"/>
        </w:rPr>
        <w:t>closed the building.”</w:t>
      </w:r>
      <w:r w:rsidRPr="0005732F">
        <w:rPr>
          <w:rFonts w:ascii="Bahnschrift" w:hAnsi="Bahnschrift" w:cs="Bahnschrift"/>
        </w:rPr>
        <w:t xml:space="preserve">  </w:t>
      </w:r>
      <w:r w:rsidRPr="0005732F">
        <w:rPr>
          <w:rFonts w:ascii="Bahnschrift" w:hAnsi="Bahnschrift"/>
        </w:rPr>
        <w:t>Oh, I grant many areas have no one close; for a variety of valid reasons, no one lives around there, and they</w:t>
      </w:r>
      <w:r w:rsidRPr="0005732F">
        <w:rPr>
          <w:rFonts w:ascii="Bahnschrift" w:hAnsi="Bahnschrift"/>
        </w:rPr>
        <w:t>’</w:t>
      </w:r>
      <w:r w:rsidRPr="0005732F">
        <w:rPr>
          <w:rFonts w:ascii="Bahnschrift" w:hAnsi="Bahnschrift"/>
        </w:rPr>
        <w:t xml:space="preserve">ve moved on to </w:t>
      </w:r>
      <w:r w:rsidRPr="0005732F">
        <w:rPr>
          <w:rFonts w:ascii="Bahnschrift" w:hAnsi="Bahnschrift"/>
        </w:rPr>
        <w:t>where the church is stronger; at least “by number.”</w:t>
      </w:r>
      <w:r w:rsidRPr="0005732F">
        <w:rPr>
          <w:rFonts w:ascii="Bahnschrift" w:hAnsi="Bahnschrift" w:cs="Bahnschrift"/>
        </w:rPr>
        <w:t></w:t>
      </w:r>
      <w:r w:rsidRPr="0005732F">
        <w:rPr>
          <w:rFonts w:ascii="Bahnschrift" w:hAnsi="Bahnschrift"/>
        </w:rPr>
        <w:t xml:space="preserve"> Still, in some sad way, the empty building says, </w:t>
      </w:r>
      <w:r w:rsidRPr="0005732F">
        <w:rPr>
          <w:rFonts w:ascii="Bahnschrift" w:hAnsi="Bahnschrift" w:cs="Calibri"/>
        </w:rPr>
        <w:t>“</w:t>
      </w:r>
      <w:r w:rsidRPr="0005732F">
        <w:rPr>
          <w:rFonts w:ascii="Bahnschrift" w:hAnsi="Bahnschrift"/>
        </w:rPr>
        <w:t>The church doesn</w:t>
      </w:r>
      <w:r w:rsidRPr="0005732F">
        <w:rPr>
          <w:rFonts w:ascii="Bahnschrift" w:hAnsi="Bahnschrift" w:cs="Calibri"/>
        </w:rPr>
        <w:t>’</w:t>
      </w:r>
      <w:r w:rsidRPr="0005732F">
        <w:rPr>
          <w:rFonts w:ascii="Bahnschrift" w:hAnsi="Bahnschrift"/>
        </w:rPr>
        <w:t xml:space="preserve">t meet here.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The</w:t>
      </w:r>
      <w:r w:rsidRPr="0005732F">
        <w:rPr>
          <w:rFonts w:ascii="Bahnschrift" w:hAnsi="Bahnschrift"/>
        </w:rPr>
        <w:t>y lost interest in staying busy.”</w:t>
      </w:r>
      <w:r w:rsidRPr="0005732F">
        <w:rPr>
          <w:rFonts w:ascii="Bahnschrift" w:hAnsi="Bahnschrift" w:cs="Bahnschrift"/>
        </w:rPr>
        <w:t></w:t>
      </w:r>
    </w:p>
    <w:p w:rsidR="009B2DFF" w:rsidRPr="0005732F" w:rsidRDefault="009B2DFF" w:rsidP="009B2DFF">
      <w:pPr>
        <w:spacing w:after="0" w:line="240" w:lineRule="auto"/>
        <w:jc w:val="both"/>
        <w:rPr>
          <w:rFonts w:ascii="Bahnschrift" w:hAnsi="Bahnschrift"/>
        </w:rPr>
      </w:pPr>
      <w:r w:rsidRPr="0005732F">
        <w:rPr>
          <w:rFonts w:ascii="Bahnschrift" w:hAnsi="Bahnschrift"/>
        </w:rPr>
        <w:tab/>
      </w:r>
      <w:r w:rsidRPr="0005732F">
        <w:rPr>
          <w:rFonts w:ascii="Bahnschrift" w:hAnsi="Bahnschrift"/>
        </w:rPr>
        <w:t>Some years ago, a sister in Christ shared a true story with me.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 xml:space="preserve"> She and her husband were on a vacation trip, but had planned to worship in a certain town.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They had inquired, and yes, someone informed them the church of Christ was located on such-and-such street. (Of co</w:t>
      </w:r>
      <w:r w:rsidRPr="0005732F">
        <w:rPr>
          <w:rFonts w:ascii="Bahnschrift" w:hAnsi="Bahnschrift"/>
        </w:rPr>
        <w:t>urse they meant the building -</w:t>
      </w:r>
      <w:r w:rsidRPr="0005732F">
        <w:rPr>
          <w:rFonts w:ascii="Bahnschrift" w:hAnsi="Bahnschrift"/>
        </w:rPr>
        <w:t xml:space="preserve"> read on.)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 xml:space="preserve">Not wanting to be late, the couple drove to the building on Saturday night and noticed a poster on the door.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Thinking it would inform of the times of assembling, she got out of the car an</w:t>
      </w:r>
      <w:r w:rsidRPr="0005732F">
        <w:rPr>
          <w:rFonts w:ascii="Bahnschrift" w:hAnsi="Bahnschrift"/>
        </w:rPr>
        <w:t>d went to the door and read, “This church doesn’</w:t>
      </w:r>
      <w:r w:rsidRPr="0005732F">
        <w:rPr>
          <w:rFonts w:ascii="Bahnschrift" w:hAnsi="Bahnschrift"/>
        </w:rPr>
        <w:t xml:space="preserve">t meet </w:t>
      </w:r>
      <w:r w:rsidRPr="0005732F">
        <w:rPr>
          <w:rFonts w:ascii="Bahnschrift" w:hAnsi="Bahnschrift"/>
        </w:rPr>
        <w:t>here anymore.”</w:t>
      </w:r>
      <w:r w:rsidR="0005732F" w:rsidRPr="0005732F">
        <w:rPr>
          <w:rFonts w:ascii="Bahnschrift" w:hAnsi="Bahnschrift" w:cs="Bahnschrift"/>
        </w:rPr>
        <w:t xml:space="preserve">  </w:t>
      </w:r>
      <w:r w:rsidRPr="0005732F">
        <w:rPr>
          <w:rFonts w:ascii="Bahnschrift" w:hAnsi="Bahnschrift"/>
        </w:rPr>
        <w:t>(Obviously, the building isn</w:t>
      </w:r>
      <w:r w:rsidRPr="0005732F">
        <w:rPr>
          <w:rFonts w:ascii="Bahnschrift" w:hAnsi="Bahnschrift" w:cs="Calibri"/>
        </w:rPr>
        <w:t>’</w:t>
      </w:r>
      <w:r w:rsidRPr="0005732F">
        <w:rPr>
          <w:rFonts w:ascii="Bahnschrift" w:hAnsi="Bahnschrift"/>
        </w:rPr>
        <w:t xml:space="preserve">t the church </w:t>
      </w:r>
      <w:proofErr w:type="gramStart"/>
      <w:r w:rsidRPr="0005732F">
        <w:rPr>
          <w:rFonts w:ascii="Bahnschrift" w:hAnsi="Bahnschrift" w:cs="Calibri"/>
        </w:rPr>
        <w:t>-</w:t>
      </w:r>
      <w:r w:rsidRPr="0005732F">
        <w:rPr>
          <w:rFonts w:ascii="Bahnschrift" w:hAnsi="Bahnschrift"/>
        </w:rPr>
        <w:t xml:space="preserve">  so</w:t>
      </w:r>
      <w:proofErr w:type="gramEnd"/>
      <w:r w:rsidRPr="0005732F">
        <w:rPr>
          <w:rFonts w:ascii="Bahnschrift" w:hAnsi="Bahnschrift"/>
        </w:rPr>
        <w:t xml:space="preserve"> the</w:t>
      </w:r>
      <w:r w:rsidRPr="0005732F">
        <w:rPr>
          <w:rFonts w:ascii="Bahnschrift" w:hAnsi="Bahnschrift" w:cs="Calibri"/>
        </w:rPr>
        <w:t xml:space="preserve"> “</w:t>
      </w:r>
      <w:r w:rsidRPr="0005732F">
        <w:rPr>
          <w:rFonts w:ascii="Bahnschrift" w:hAnsi="Bahnschrift"/>
        </w:rPr>
        <w:t>church</w:t>
      </w:r>
      <w:r w:rsidRPr="0005732F">
        <w:rPr>
          <w:rFonts w:ascii="Bahnschrift" w:hAnsi="Bahnschrift" w:cs="Calibri"/>
        </w:rPr>
        <w:t xml:space="preserve">” </w:t>
      </w:r>
      <w:r w:rsidRPr="0005732F">
        <w:rPr>
          <w:rFonts w:ascii="Bahnschrift" w:hAnsi="Bahnschrift"/>
        </w:rPr>
        <w:t>wasn</w:t>
      </w:r>
      <w:r w:rsidRPr="0005732F">
        <w:rPr>
          <w:rFonts w:ascii="Bahnschrift" w:hAnsi="Bahnschrift" w:cs="Calibri"/>
        </w:rPr>
        <w:t>’</w:t>
      </w:r>
      <w:r w:rsidRPr="0005732F">
        <w:rPr>
          <w:rFonts w:ascii="Bahnschrift" w:hAnsi="Bahnschrift"/>
        </w:rPr>
        <w:t>t in that town!)</w:t>
      </w:r>
    </w:p>
    <w:p w:rsidR="009B2DFF" w:rsidRPr="0005732F" w:rsidRDefault="009B2DFF" w:rsidP="009B2DFF">
      <w:pPr>
        <w:spacing w:after="0" w:line="240" w:lineRule="auto"/>
        <w:jc w:val="both"/>
        <w:rPr>
          <w:rFonts w:ascii="Bahnschrift" w:hAnsi="Bahnschrift"/>
        </w:rPr>
      </w:pPr>
      <w:r w:rsidRPr="0005732F">
        <w:rPr>
          <w:rFonts w:ascii="Bahnschrift" w:hAnsi="Bahnschrift"/>
        </w:rPr>
        <w:tab/>
      </w:r>
      <w:r w:rsidRPr="0005732F">
        <w:rPr>
          <w:rFonts w:ascii="Bahnschrift" w:hAnsi="Bahnschrift"/>
        </w:rPr>
        <w:t>We could discuss su</w:t>
      </w:r>
      <w:r w:rsidRPr="0005732F">
        <w:rPr>
          <w:rFonts w:ascii="Bahnschrift" w:hAnsi="Bahnschrift"/>
        </w:rPr>
        <w:t>ch realities all day, but let’</w:t>
      </w:r>
      <w:r w:rsidRPr="0005732F">
        <w:rPr>
          <w:rFonts w:ascii="Bahnschrift" w:hAnsi="Bahnschrift"/>
        </w:rPr>
        <w:t xml:space="preserve">s get a little closer to the point: What does an EMPTY SEAT say about the church?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Mo</w:t>
      </w:r>
      <w:r w:rsidRPr="0005732F">
        <w:rPr>
          <w:rFonts w:ascii="Bahnschrift" w:hAnsi="Bahnschrift"/>
        </w:rPr>
        <w:t>st of us “older ones”</w:t>
      </w:r>
      <w:r w:rsidRPr="0005732F">
        <w:rPr>
          <w:rFonts w:ascii="Bahnschrift" w:hAnsi="Bahnschrift" w:cs="Bahnschrift"/>
        </w:rPr>
        <w:t xml:space="preserve"> </w:t>
      </w:r>
      <w:r w:rsidRPr="0005732F">
        <w:rPr>
          <w:rFonts w:ascii="Bahnschrift" w:hAnsi="Bahnschrift"/>
        </w:rPr>
        <w:t xml:space="preserve">have been around enough to remember full meeting houses for every service.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We can often name the families tha</w:t>
      </w:r>
      <w:r w:rsidR="0005732F" w:rsidRPr="0005732F">
        <w:rPr>
          <w:rFonts w:ascii="Bahnschrift" w:hAnsi="Bahnschrift"/>
        </w:rPr>
        <w:t xml:space="preserve">t sat in those now empty seats.  What happened?  </w:t>
      </w:r>
      <w:r w:rsidRPr="0005732F">
        <w:rPr>
          <w:rFonts w:ascii="Bahnschrift" w:hAnsi="Bahnschrift"/>
        </w:rPr>
        <w:t xml:space="preserve">Oh I know young people grow up and leave home.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Been there, done that, got the t-shirt times two!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 xml:space="preserve"> Granted, things change and some just have to move.</w:t>
      </w:r>
      <w:r w:rsidR="0005732F" w:rsidRPr="0005732F">
        <w:rPr>
          <w:rFonts w:ascii="Bahnschrift" w:hAnsi="Bahnschrift"/>
        </w:rPr>
        <w:t xml:space="preserve">  </w:t>
      </w:r>
      <w:r w:rsidRPr="0005732F">
        <w:rPr>
          <w:rFonts w:ascii="Bahnschrift" w:hAnsi="Bahnschrift"/>
        </w:rPr>
        <w:t>Been t</w:t>
      </w:r>
      <w:r w:rsidR="0005732F" w:rsidRPr="0005732F">
        <w:rPr>
          <w:rFonts w:ascii="Bahnschrift" w:hAnsi="Bahnschrift"/>
        </w:rPr>
        <w:t xml:space="preserve">here, done that also!  </w:t>
      </w:r>
      <w:r w:rsidRPr="0005732F">
        <w:rPr>
          <w:rFonts w:ascii="Bahnschrift" w:hAnsi="Bahnschrift"/>
        </w:rPr>
        <w:t>But isn’</w:t>
      </w:r>
      <w:r w:rsidRPr="0005732F">
        <w:rPr>
          <w:rFonts w:ascii="Bahnschrift" w:hAnsi="Bahnschrift"/>
        </w:rPr>
        <w:t>t it strange that in most case</w:t>
      </w:r>
      <w:r w:rsidRPr="0005732F">
        <w:rPr>
          <w:rFonts w:ascii="Bahnschrift" w:hAnsi="Bahnschrift"/>
        </w:rPr>
        <w:t>s THE COMMUNITY STILL EXISTS -</w:t>
      </w:r>
      <w:r w:rsidRPr="0005732F">
        <w:rPr>
          <w:rFonts w:ascii="Bahnschrift" w:hAnsi="Bahnschrift"/>
        </w:rPr>
        <w:t xml:space="preserve"> the m</w:t>
      </w:r>
      <w:r w:rsidRPr="0005732F">
        <w:rPr>
          <w:rFonts w:ascii="Bahnschrift" w:hAnsi="Bahnschrift"/>
        </w:rPr>
        <w:t>eeting house is still there - but there’</w:t>
      </w:r>
      <w:r w:rsidRPr="0005732F">
        <w:rPr>
          <w:rFonts w:ascii="Bahnschrift" w:hAnsi="Bahnschrift"/>
        </w:rPr>
        <w:t>s just so m</w:t>
      </w:r>
      <w:bookmarkStart w:id="0" w:name="_GoBack"/>
      <w:bookmarkEnd w:id="0"/>
      <w:r w:rsidRPr="0005732F">
        <w:rPr>
          <w:rFonts w:ascii="Bahnschrift" w:hAnsi="Bahnschrift"/>
        </w:rPr>
        <w:t>any more empty seats tha</w:t>
      </w:r>
      <w:r w:rsidRPr="0005732F">
        <w:rPr>
          <w:rFonts w:ascii="Bahnschrift" w:hAnsi="Bahnschrift"/>
        </w:rPr>
        <w:t xml:space="preserve">n there used to </w:t>
      </w:r>
      <w:r w:rsidR="0005732F" w:rsidRPr="0005732F">
        <w:rPr>
          <w:rFonts w:ascii="Bahnschrift" w:hAnsi="Bahnschrift"/>
        </w:rPr>
        <w:t xml:space="preserve">be.  Why?  </w:t>
      </w:r>
      <w:r w:rsidRPr="0005732F">
        <w:rPr>
          <w:rFonts w:ascii="Bahnschrift" w:hAnsi="Bahnschrift"/>
        </w:rPr>
        <w:t>What’</w:t>
      </w:r>
      <w:r w:rsidRPr="0005732F">
        <w:rPr>
          <w:rFonts w:ascii="Bahnschrift" w:hAnsi="Bahnschrift"/>
        </w:rPr>
        <w:t>s that say about the church?</w:t>
      </w:r>
    </w:p>
    <w:p w:rsidR="009B2DFF" w:rsidRPr="004C37F1" w:rsidRDefault="009B2DFF" w:rsidP="009B2DFF">
      <w:pPr>
        <w:spacing w:after="0" w:line="240" w:lineRule="auto"/>
        <w:jc w:val="both"/>
        <w:rPr>
          <w:rFonts w:ascii="Bahnschrift" w:hAnsi="Bahnschrift"/>
          <w:b/>
          <w:i/>
          <w:color w:val="C00000"/>
        </w:rPr>
      </w:pPr>
      <w:r w:rsidRPr="0005732F">
        <w:rPr>
          <w:rFonts w:ascii="Bahnschrift" w:hAnsi="Bahnschrift"/>
        </w:rPr>
        <w:tab/>
        <w:t>True, it doesn’</w:t>
      </w:r>
      <w:r w:rsidRPr="0005732F">
        <w:rPr>
          <w:rFonts w:ascii="Bahnschrift" w:hAnsi="Bahnschrift"/>
        </w:rPr>
        <w:t xml:space="preserve">t take a hundred or more to make a fine assembling!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The scriptures indicate several occasions of only a few assembled for worshi</w:t>
      </w:r>
      <w:r w:rsidRPr="0005732F">
        <w:rPr>
          <w:rFonts w:ascii="Bahnschrift" w:hAnsi="Bahnschrift"/>
        </w:rPr>
        <w:t>p. (Be careful about using Matthew</w:t>
      </w:r>
      <w:r w:rsidRPr="0005732F">
        <w:rPr>
          <w:rFonts w:ascii="Bahnschrift" w:hAnsi="Bahnschrift"/>
        </w:rPr>
        <w:t xml:space="preserve"> 18:20 to approve small assemblies of worship. </w:t>
      </w:r>
      <w:r w:rsidRPr="0005732F">
        <w:rPr>
          <w:rFonts w:ascii="Bahnschrift" w:hAnsi="Bahnschrift"/>
        </w:rPr>
        <w:t xml:space="preserve"> That passage isn’t</w:t>
      </w:r>
      <w:r w:rsidR="0005732F" w:rsidRPr="0005732F">
        <w:rPr>
          <w:rFonts w:ascii="Bahnschrift" w:hAnsi="Bahnschrift"/>
        </w:rPr>
        <w:t xml:space="preserve"> talking about worship!)  </w:t>
      </w:r>
      <w:r w:rsidRPr="0005732F">
        <w:rPr>
          <w:rFonts w:ascii="Bahnschrift" w:hAnsi="Bahnschrift"/>
        </w:rPr>
        <w:t>Still, if the Lord’</w:t>
      </w:r>
      <w:r w:rsidRPr="0005732F">
        <w:rPr>
          <w:rFonts w:ascii="Bahnschrift" w:hAnsi="Bahnschrift"/>
        </w:rPr>
        <w:t>s church has been established in a place for a lengthy time, and the surrounding community continues to have growth of citizens, it would seem the L</w:t>
      </w:r>
      <w:r w:rsidRPr="0005732F">
        <w:rPr>
          <w:rFonts w:ascii="Bahnschrift" w:hAnsi="Bahnschrift"/>
        </w:rPr>
        <w:t>ord’</w:t>
      </w:r>
      <w:r w:rsidRPr="0005732F">
        <w:rPr>
          <w:rFonts w:ascii="Bahnschrift" w:hAnsi="Bahnschrift"/>
        </w:rPr>
        <w:t>s chur</w:t>
      </w:r>
      <w:r w:rsidRPr="0005732F">
        <w:rPr>
          <w:rFonts w:ascii="Bahnschrift" w:hAnsi="Bahnschrift"/>
        </w:rPr>
        <w:t>ch should be growing as well…</w:t>
      </w:r>
      <w:r w:rsidRPr="0005732F">
        <w:rPr>
          <w:rFonts w:ascii="Bahnschrift" w:hAnsi="Bahnschrift"/>
        </w:rPr>
        <w:t xml:space="preserve"> </w:t>
      </w:r>
      <w:r w:rsidRPr="004C37F1">
        <w:rPr>
          <w:rFonts w:ascii="Bahnschrift" w:hAnsi="Bahnschrift"/>
          <w:color w:val="C00000"/>
        </w:rPr>
        <w:t>IF IT IS DOING THE WORK THE LORD GAVE HER TO DO!</w:t>
      </w:r>
    </w:p>
    <w:p w:rsidR="003429A4" w:rsidRPr="0005732F" w:rsidRDefault="009B2DFF" w:rsidP="009B2DFF">
      <w:pPr>
        <w:spacing w:after="0" w:line="240" w:lineRule="auto"/>
        <w:jc w:val="both"/>
        <w:rPr>
          <w:rFonts w:ascii="Bahnschrift" w:hAnsi="Bahnschrift"/>
        </w:rPr>
      </w:pPr>
      <w:r w:rsidRPr="0005732F">
        <w:rPr>
          <w:rFonts w:ascii="Bahnschrift" w:hAnsi="Bahnschrift"/>
        </w:rPr>
        <w:tab/>
        <w:t xml:space="preserve">Notice </w:t>
      </w:r>
      <w:r w:rsidRPr="004C37F1">
        <w:rPr>
          <w:rFonts w:ascii="Bahnschrift" w:hAnsi="Bahnschrift"/>
          <w:b/>
          <w:color w:val="C00000"/>
        </w:rPr>
        <w:t>Matthew 28:19-</w:t>
      </w:r>
      <w:r w:rsidRPr="004C37F1">
        <w:rPr>
          <w:rFonts w:ascii="Bahnschrift" w:hAnsi="Bahnschrift"/>
          <w:b/>
          <w:color w:val="C00000"/>
        </w:rPr>
        <w:t>20</w:t>
      </w:r>
      <w:r w:rsidRPr="004C37F1">
        <w:rPr>
          <w:rFonts w:ascii="Bahnschrift" w:hAnsi="Bahnschrift"/>
          <w:color w:val="C00000"/>
        </w:rPr>
        <w:t xml:space="preserve"> </w:t>
      </w:r>
      <w:r w:rsidRPr="0005732F">
        <w:rPr>
          <w:rFonts w:ascii="Bahnschrift" w:hAnsi="Bahnschrift"/>
        </w:rPr>
        <w:t xml:space="preserve">and tell me where those with the gospel were to go to teach, baptize and teach those they had baptized to do the same?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>Examine</w:t>
      </w:r>
      <w:r w:rsidRPr="0005732F">
        <w:rPr>
          <w:rFonts w:ascii="Bahnschrift" w:hAnsi="Bahnschrift"/>
        </w:rPr>
        <w:t xml:space="preserve"> </w:t>
      </w:r>
      <w:r w:rsidRPr="004C37F1">
        <w:rPr>
          <w:rFonts w:ascii="Bahnschrift" w:hAnsi="Bahnschrift"/>
          <w:b/>
          <w:color w:val="C00000"/>
        </w:rPr>
        <w:t>Mark 16:15-</w:t>
      </w:r>
      <w:r w:rsidRPr="004C37F1">
        <w:rPr>
          <w:rFonts w:ascii="Bahnschrift" w:hAnsi="Bahnschrift"/>
          <w:b/>
          <w:color w:val="C00000"/>
        </w:rPr>
        <w:t>16</w:t>
      </w:r>
      <w:r w:rsidRPr="004C37F1">
        <w:rPr>
          <w:rFonts w:ascii="Bahnschrift" w:hAnsi="Bahnschrift"/>
          <w:color w:val="C00000"/>
        </w:rPr>
        <w:t xml:space="preserve"> </w:t>
      </w:r>
      <w:r w:rsidR="004C37F1">
        <w:rPr>
          <w:rFonts w:ascii="Bahnschrift" w:hAnsi="Bahnschrift"/>
        </w:rPr>
        <w:t xml:space="preserve">and answer the same question.  </w:t>
      </w:r>
      <w:r w:rsidRPr="0005732F">
        <w:rPr>
          <w:rFonts w:ascii="Bahnschrift" w:hAnsi="Bahnschrift"/>
        </w:rPr>
        <w:t>Where does this “world”</w:t>
      </w:r>
      <w:r w:rsidRPr="0005732F">
        <w:rPr>
          <w:rFonts w:ascii="Bahnschrift" w:hAnsi="Bahnschrift" w:cs="Bahnschrift"/>
        </w:rPr>
        <w:t xml:space="preserve"> </w:t>
      </w:r>
      <w:r w:rsidRPr="0005732F">
        <w:rPr>
          <w:rFonts w:ascii="Bahnschrift" w:hAnsi="Bahnschrift"/>
        </w:rPr>
        <w:t xml:space="preserve">start? </w:t>
      </w:r>
      <w:r w:rsidRPr="0005732F">
        <w:rPr>
          <w:rFonts w:ascii="Bahnschrift" w:hAnsi="Bahnschrift"/>
        </w:rPr>
        <w:t xml:space="preserve"> </w:t>
      </w:r>
      <w:r w:rsidRPr="0005732F">
        <w:rPr>
          <w:rFonts w:ascii="Bahnschrift" w:hAnsi="Bahnschrift"/>
        </w:rPr>
        <w:t xml:space="preserve">With rural communities (very similar to where we are!) most within that community are </w:t>
      </w:r>
      <w:r w:rsidRPr="0005732F">
        <w:rPr>
          <w:rFonts w:ascii="Bahnschrift" w:hAnsi="Bahnschrift" w:cs="Calibri"/>
        </w:rPr>
        <w:t>“</w:t>
      </w:r>
      <w:r w:rsidRPr="0005732F">
        <w:rPr>
          <w:rFonts w:ascii="Bahnschrift" w:hAnsi="Bahnschrift"/>
        </w:rPr>
        <w:t>continued generation citizens</w:t>
      </w:r>
      <w:r w:rsidRPr="0005732F">
        <w:rPr>
          <w:rFonts w:ascii="Bahnschrift" w:hAnsi="Bahnschrift" w:cs="Calibri"/>
        </w:rPr>
        <w:t>”</w:t>
      </w:r>
      <w:r w:rsidRPr="0005732F">
        <w:rPr>
          <w:rFonts w:ascii="Bahnschrift" w:hAnsi="Bahnschrift" w:cs="Bahnschrift"/>
        </w:rPr>
        <w:t xml:space="preserve"> </w:t>
      </w:r>
      <w:r w:rsidRPr="0005732F">
        <w:rPr>
          <w:rFonts w:ascii="Bahnschrift" w:hAnsi="Bahnschrift"/>
        </w:rPr>
        <w:t xml:space="preserve">meaning very few families ever lived anywhere else but here! </w:t>
      </w:r>
      <w:r w:rsidRPr="0005732F">
        <w:rPr>
          <w:rFonts w:ascii="Bahnschrift" w:hAnsi="Bahnschrift"/>
        </w:rPr>
        <w:t xml:space="preserve"> </w:t>
      </w:r>
      <w:r w:rsidR="0005732F" w:rsidRPr="0005732F">
        <w:rPr>
          <w:rFonts w:ascii="Bahnschrift" w:hAnsi="Bahnschrift"/>
        </w:rPr>
        <w:t xml:space="preserve">Are they Christians?  </w:t>
      </w:r>
      <w:r w:rsidRPr="0005732F">
        <w:rPr>
          <w:rFonts w:ascii="Bahnschrift" w:hAnsi="Bahnschrift"/>
        </w:rPr>
        <w:t>Has the Lord’</w:t>
      </w:r>
      <w:r w:rsidRPr="0005732F">
        <w:rPr>
          <w:rFonts w:ascii="Bahnschrift" w:hAnsi="Bahnschrift"/>
        </w:rPr>
        <w:t xml:space="preserve">s church reached out to teach them, encourage them, </w:t>
      </w:r>
      <w:r w:rsidR="0005732F" w:rsidRPr="0005732F">
        <w:rPr>
          <w:rFonts w:ascii="Bahnschrift" w:hAnsi="Bahnschrift"/>
        </w:rPr>
        <w:t>and prove</w:t>
      </w:r>
      <w:r w:rsidRPr="0005732F">
        <w:rPr>
          <w:rFonts w:ascii="Bahnschrift" w:hAnsi="Bahnschrift"/>
        </w:rPr>
        <w:t xml:space="preserve"> the TRUTH to them?</w:t>
      </w:r>
      <w:r w:rsidRPr="0005732F">
        <w:rPr>
          <w:rFonts w:ascii="Bahnschrift" w:hAnsi="Bahnschrift"/>
        </w:rPr>
        <w:t xml:space="preserve">  </w:t>
      </w:r>
      <w:r w:rsidRPr="0005732F">
        <w:rPr>
          <w:rFonts w:ascii="Bahnschrift" w:hAnsi="Bahnschrift"/>
        </w:rPr>
        <w:t>Think about what THAT says about the church!</w:t>
      </w:r>
    </w:p>
    <w:sectPr w:rsidR="003429A4" w:rsidRPr="0005732F" w:rsidSect="0005732F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FF"/>
    <w:rsid w:val="0005732F"/>
    <w:rsid w:val="003429A4"/>
    <w:rsid w:val="004C37F1"/>
    <w:rsid w:val="009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2018-03-02T20:06:00Z</cp:lastPrinted>
  <dcterms:created xsi:type="dcterms:W3CDTF">2018-03-02T19:42:00Z</dcterms:created>
  <dcterms:modified xsi:type="dcterms:W3CDTF">2018-03-02T20:10:00Z</dcterms:modified>
</cp:coreProperties>
</file>