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B7BF" w14:textId="77777777" w:rsidR="006E7E29" w:rsidRDefault="006E7E29" w:rsidP="006754A5">
      <w:pPr>
        <w:spacing w:after="0" w:line="240" w:lineRule="auto"/>
        <w:rPr>
          <w:rFonts w:ascii="Aparajita" w:eastAsia="Times New Roman" w:hAnsi="Aparajita" w:cs="Aparajita"/>
          <w:sz w:val="16"/>
          <w:szCs w:val="16"/>
        </w:rPr>
      </w:pPr>
    </w:p>
    <w:p w14:paraId="5B0281CF" w14:textId="77777777" w:rsidR="000B493E" w:rsidRDefault="000B493E" w:rsidP="006754A5">
      <w:pPr>
        <w:spacing w:after="0" w:line="240" w:lineRule="auto"/>
        <w:rPr>
          <w:rFonts w:ascii="Aparajita" w:eastAsia="Times New Roman" w:hAnsi="Aparajita" w:cs="Aparajita"/>
          <w:sz w:val="16"/>
          <w:szCs w:val="16"/>
        </w:rPr>
      </w:pPr>
    </w:p>
    <w:p w14:paraId="4E54EE85" w14:textId="6ECD2839" w:rsidR="000B493E" w:rsidRPr="00932F45" w:rsidRDefault="00932F45" w:rsidP="000B493E">
      <w:pPr>
        <w:spacing w:after="0" w:line="240" w:lineRule="auto"/>
        <w:jc w:val="center"/>
        <w:rPr>
          <w:rFonts w:ascii="Constantia" w:eastAsia="Calibri" w:hAnsi="Constantia" w:cs="Times New Roman"/>
          <w:b/>
          <w:bCs/>
          <w:color w:val="996633"/>
          <w:kern w:val="2"/>
          <w:sz w:val="44"/>
          <w:szCs w:val="44"/>
          <w:u w:val="single"/>
          <w14:ligatures w14:val="standardContextual"/>
        </w:rPr>
      </w:pPr>
      <w:r w:rsidRPr="00932F45">
        <w:rPr>
          <w:rFonts w:ascii="Constantia" w:eastAsia="Calibri" w:hAnsi="Constantia" w:cs="Times New Roman"/>
          <w:b/>
          <w:bCs/>
          <w:color w:val="996633"/>
          <w:kern w:val="2"/>
          <w:sz w:val="44"/>
          <w:szCs w:val="44"/>
          <w:u w:val="single"/>
          <w14:ligatures w14:val="standardContextual"/>
        </w:rPr>
        <w:t>Was The Night Made For Michelob?</w:t>
      </w:r>
    </w:p>
    <w:p w14:paraId="2B4F3D8F" w14:textId="3E5570E8" w:rsidR="000B493E" w:rsidRPr="00932F45" w:rsidRDefault="000E5E78" w:rsidP="000B493E">
      <w:pPr>
        <w:spacing w:after="0" w:line="240" w:lineRule="auto"/>
        <w:jc w:val="center"/>
        <w:rPr>
          <w:rFonts w:ascii="Constantia" w:eastAsia="Calibri" w:hAnsi="Constantia" w:cs="Times New Roman"/>
          <w:kern w:val="2"/>
          <w:sz w:val="24"/>
          <w:szCs w:val="24"/>
          <w14:ligatures w14:val="standardContextual"/>
        </w:rPr>
      </w:pPr>
      <w:r w:rsidRPr="00932F45">
        <w:rPr>
          <w:rFonts w:ascii="Constantia" w:eastAsia="Calibri" w:hAnsi="Constantia" w:cs="Times New Roman"/>
          <w:kern w:val="2"/>
          <w:sz w:val="24"/>
          <w:szCs w:val="24"/>
          <w14:ligatures w14:val="standardContextual"/>
        </w:rPr>
        <w:t>Kenneth D. Sils</w:t>
      </w:r>
    </w:p>
    <w:p w14:paraId="7F0EFF4E" w14:textId="71E4DAC8" w:rsidR="000B493E" w:rsidRPr="00932F45" w:rsidRDefault="000E5E78" w:rsidP="005A6312">
      <w:pPr>
        <w:spacing w:before="240" w:after="0" w:line="240" w:lineRule="auto"/>
        <w:ind w:left="288" w:right="288"/>
        <w:jc w:val="both"/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</w:pPr>
      <w:r w:rsidRPr="00932F45">
        <w:rPr>
          <w:rFonts w:ascii="Constantia" w:eastAsia="Calibri" w:hAnsi="Constantia" w:cs="Times New Roman"/>
          <w:i/>
          <w:iCs/>
          <w:noProof/>
          <w:kern w:val="2"/>
          <w:sz w:val="28"/>
          <w:szCs w:val="28"/>
          <w14:ligatures w14:val="standardContextual"/>
        </w:rPr>
        <w:tab/>
      </w:r>
      <w:r w:rsidRPr="00932F45">
        <w:rPr>
          <w:rFonts w:ascii="Constantia" w:eastAsia="Calibri" w:hAnsi="Constantia" w:cs="Times New Roman"/>
          <w:b/>
          <w:bCs/>
          <w:i/>
          <w:iCs/>
          <w:noProof/>
          <w:color w:val="996633"/>
          <w:kern w:val="2"/>
          <w:sz w:val="28"/>
          <w:szCs w:val="28"/>
          <w14:ligatures w14:val="standardContextual"/>
        </w:rPr>
        <w:t>“</w:t>
      </w:r>
      <w:r w:rsidR="00932F45" w:rsidRPr="00932F45">
        <w:rPr>
          <w:rFonts w:ascii="Constantia" w:eastAsia="Calibri" w:hAnsi="Constantia" w:cs="Times New Roman"/>
          <w:b/>
          <w:bCs/>
          <w:i/>
          <w:iCs/>
          <w:noProof/>
          <w:color w:val="996633"/>
          <w:kern w:val="2"/>
          <w:sz w:val="28"/>
          <w:szCs w:val="28"/>
          <w14:ligatures w14:val="standardContextual"/>
        </w:rPr>
        <w:t>For we have spent enough of our past lifetime in doing the will of the Gentiles – when we walked in lewdness, lusts, drunkenness, revelvies, drinking parties, and abominable idolatries.”</w:t>
      </w:r>
      <w:r w:rsidR="00932F45" w:rsidRPr="00932F45">
        <w:rPr>
          <w:rFonts w:ascii="Constantia" w:eastAsia="Calibri" w:hAnsi="Constantia" w:cs="Times New Roman"/>
          <w:noProof/>
          <w:color w:val="996633"/>
          <w:kern w:val="2"/>
          <w:sz w:val="28"/>
          <w:szCs w:val="28"/>
          <w14:ligatures w14:val="standardContextual"/>
        </w:rPr>
        <w:t xml:space="preserve">  </w:t>
      </w:r>
      <w:r w:rsidR="005A6312">
        <w:rPr>
          <w:rFonts w:ascii="Constantia" w:eastAsia="Calibri" w:hAnsi="Constantia" w:cs="Times New Roman"/>
          <w:noProof/>
          <w:color w:val="996633"/>
          <w:kern w:val="2"/>
          <w:sz w:val="28"/>
          <w:szCs w:val="28"/>
          <w14:ligatures w14:val="standardContextual"/>
        </w:rPr>
        <w:t xml:space="preserve">    </w:t>
      </w:r>
      <w:r w:rsidR="00932F45" w:rsidRPr="00932F45">
        <w:rPr>
          <w:rFonts w:ascii="Constantia" w:eastAsia="Calibri" w:hAnsi="Constantia" w:cs="Times New Roman"/>
          <w:b/>
          <w:bCs/>
          <w:noProof/>
          <w:color w:val="996633"/>
          <w:kern w:val="2"/>
          <w:sz w:val="28"/>
          <w:szCs w:val="28"/>
          <w14:ligatures w14:val="standardContextual"/>
        </w:rPr>
        <w:t>1 Peter 4:3</w:t>
      </w:r>
    </w:p>
    <w:p w14:paraId="09CFCAA6" w14:textId="77777777" w:rsidR="000B493E" w:rsidRPr="00932F45" w:rsidRDefault="000B493E" w:rsidP="00932F45">
      <w:pPr>
        <w:spacing w:after="0" w:line="240" w:lineRule="auto"/>
        <w:jc w:val="both"/>
        <w:rPr>
          <w:rFonts w:ascii="Constantia" w:eastAsia="Calibri" w:hAnsi="Constantia" w:cs="Times New Roman"/>
          <w:kern w:val="2"/>
          <w:sz w:val="24"/>
          <w:szCs w:val="24"/>
          <w14:ligatures w14:val="standardContextual"/>
        </w:rPr>
      </w:pPr>
    </w:p>
    <w:p w14:paraId="7102C7D2" w14:textId="2E265FFC" w:rsidR="00912E09" w:rsidRDefault="000B493E" w:rsidP="00932F45">
      <w:pPr>
        <w:spacing w:after="0" w:line="240" w:lineRule="auto"/>
        <w:jc w:val="both"/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</w:pPr>
      <w:r w:rsidRPr="00932F45">
        <w:rPr>
          <w:rFonts w:ascii="Constantia" w:eastAsia="Calibri" w:hAnsi="Constantia" w:cs="Times New Roman"/>
          <w:kern w:val="2"/>
          <w:sz w:val="24"/>
          <w:szCs w:val="24"/>
          <w14:ligatures w14:val="standardContextual"/>
        </w:rPr>
        <w:tab/>
      </w:r>
      <w:r w:rsidR="00932F45" w:rsidRPr="00932F45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Are you old enough to remember that very famous advertisement?  </w:t>
      </w:r>
      <w:r w:rsidR="00932F45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When I was a young lad, 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with</w:t>
      </w:r>
      <w:r w:rsidR="00932F45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just about every sporting event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on TV</w:t>
      </w:r>
      <w:r w:rsidR="00932F45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, I would see that ad.  It obviously was effective or they would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n’t</w:t>
      </w:r>
      <w:r w:rsidR="00932F45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have kept running it for years!</w:t>
      </w:r>
    </w:p>
    <w:p w14:paraId="298DEF20" w14:textId="429E5F22" w:rsidR="005A6312" w:rsidRDefault="005A6312" w:rsidP="00932F45">
      <w:pPr>
        <w:spacing w:after="0" w:line="240" w:lineRule="auto"/>
        <w:jc w:val="both"/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</w:pP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ab/>
        <w:t xml:space="preserve">It was drummed into me on the TV screen: life is all about having a party when the day is over!  Sadly, I lived like that for a few years until the learned the truth of the gospel at the age of 21.  Life 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wa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s about party, fun and pleasure.  At the center of that 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wa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s booze and drugs!  Even though I’ve been away from that type of lifestyle for 4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decades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, I’m confident this mindset is more popular than ever.  Many states 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have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legaliz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ed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marijuana while the collective minds of our youth are melting in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to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self-absorption, depression and 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drug-induced 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apathy!</w:t>
      </w:r>
    </w:p>
    <w:p w14:paraId="3C970EF2" w14:textId="29E7F7FA" w:rsidR="005A6312" w:rsidRDefault="005A6312" w:rsidP="00932F45">
      <w:pPr>
        <w:spacing w:after="0" w:line="240" w:lineRule="auto"/>
        <w:jc w:val="both"/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</w:pP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ab/>
        <w:t>Christian, th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e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truth Peter lays before us at the top of th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is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article is just as relevant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as 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ever.  We are admonished in several places in the gospel to turn from a lifestyle (walk) in sinful indulgence 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so we can 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walk in the light of Christ!  Bar rooms, drinking parties, lewd dancing halls, night clubs or houses in the “red light” districts a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re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NEVER 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that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!   </w:t>
      </w:r>
      <w:r w:rsidR="005C74B2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This is the way of the world and it is NOT the way of saints!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 We have spent enough of our lifetime doing that!</w:t>
      </w:r>
    </w:p>
    <w:p w14:paraId="48D2BDC2" w14:textId="21B20E03" w:rsidR="00A4611C" w:rsidRPr="00A4611C" w:rsidRDefault="005C74B2" w:rsidP="00932F45">
      <w:pPr>
        <w:spacing w:after="0" w:line="240" w:lineRule="auto"/>
        <w:jc w:val="both"/>
        <w:rPr>
          <w:rFonts w:ascii="Constantia" w:eastAsia="Calibri" w:hAnsi="Constantia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ab/>
        <w:t xml:space="preserve">Remember what Paul said about the corrosive nature 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of sinful folks who attempt to entangle us in their 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unrighteousness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who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, </w:t>
      </w:r>
      <w:r w:rsidRPr="005C74B2">
        <w:rPr>
          <w:rFonts w:ascii="Constantia" w:eastAsia="Calibri" w:hAnsi="Constantia" w:cs="Times New Roman"/>
          <w:b/>
          <w:bCs/>
          <w:i/>
          <w:iCs/>
          <w:color w:val="996633"/>
          <w:kern w:val="2"/>
          <w:sz w:val="28"/>
          <w:szCs w:val="28"/>
          <w14:ligatures w14:val="standardContextual"/>
        </w:rPr>
        <w:t>“… practice such things are deserving of death, not only do the same but also approve of those who practice them.”</w:t>
      </w:r>
      <w:r w:rsidRPr="005C74B2">
        <w:rPr>
          <w:rFonts w:ascii="Constantia" w:eastAsia="Calibri" w:hAnsi="Constantia" w:cs="Times New Roman"/>
          <w:color w:val="996633"/>
          <w:kern w:val="2"/>
          <w:sz w:val="28"/>
          <w:szCs w:val="28"/>
          <w14:ligatures w14:val="standardContextual"/>
        </w:rPr>
        <w:t xml:space="preserve">  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(</w:t>
      </w:r>
      <w:r w:rsidRPr="005C74B2">
        <w:rPr>
          <w:rFonts w:ascii="Constantia" w:eastAsia="Calibri" w:hAnsi="Constantia" w:cs="Times New Roman"/>
          <w:b/>
          <w:bCs/>
          <w:color w:val="996633"/>
          <w:kern w:val="2"/>
          <w:sz w:val="28"/>
          <w:szCs w:val="28"/>
          <w14:ligatures w14:val="standardContextual"/>
        </w:rPr>
        <w:t>Romans 1:32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). 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</w:t>
      </w:r>
      <w:r w:rsidR="00A4611C" w:rsidRPr="00A4611C">
        <w:rPr>
          <w:rFonts w:ascii="Constantia" w:eastAsia="Calibri" w:hAnsi="Constantia" w:cs="Times New Roman"/>
          <w:i/>
          <w:iCs/>
          <w:kern w:val="2"/>
          <w:sz w:val="28"/>
          <w:szCs w:val="28"/>
          <w14:ligatures w14:val="standardContextual"/>
        </w:rPr>
        <w:t>“Don’t judge us… accept us… join us!”</w:t>
      </w:r>
    </w:p>
    <w:p w14:paraId="1F48DC64" w14:textId="635439A2" w:rsidR="00932F45" w:rsidRPr="00932F45" w:rsidRDefault="005C74B2" w:rsidP="00932F45">
      <w:pPr>
        <w:spacing w:after="0" w:line="240" w:lineRule="auto"/>
        <w:jc w:val="both"/>
        <w:rPr>
          <w:rFonts w:ascii="Constantia" w:eastAsia="Times New Roman" w:hAnsi="Constantia" w:cs="Aparajita"/>
          <w:sz w:val="28"/>
          <w:szCs w:val="28"/>
        </w:rPr>
      </w:pP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ab/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Brethren, our “night” 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is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not made for Michelob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!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 Don’t allow the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poison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 of “alcohol” </w:t>
      </w:r>
      <w:r w:rsidR="00A4611C"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 xml:space="preserve">acceptance </w:t>
      </w:r>
      <w:r>
        <w:rPr>
          <w:rFonts w:ascii="Constantia" w:eastAsia="Calibri" w:hAnsi="Constantia" w:cs="Times New Roman"/>
          <w:kern w:val="2"/>
          <w:sz w:val="28"/>
          <w:szCs w:val="28"/>
          <w14:ligatures w14:val="standardContextual"/>
        </w:rPr>
        <w:t>enslave you in darkness, but live in the light of Jesus!</w:t>
      </w:r>
    </w:p>
    <w:sectPr w:rsidR="00932F45" w:rsidRPr="00932F45" w:rsidSect="00CA4F2B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92B0" w14:textId="77777777" w:rsidR="00CA4F2B" w:rsidRDefault="00CA4F2B" w:rsidP="00335EF8">
      <w:pPr>
        <w:spacing w:after="0" w:line="240" w:lineRule="auto"/>
      </w:pPr>
      <w:r>
        <w:separator/>
      </w:r>
    </w:p>
  </w:endnote>
  <w:endnote w:type="continuationSeparator" w:id="0">
    <w:p w14:paraId="62AAF9DF" w14:textId="77777777" w:rsidR="00CA4F2B" w:rsidRDefault="00CA4F2B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B6DC" w14:textId="77777777" w:rsidR="00CA4F2B" w:rsidRDefault="00CA4F2B" w:rsidP="00335EF8">
      <w:pPr>
        <w:spacing w:after="0" w:line="240" w:lineRule="auto"/>
      </w:pPr>
      <w:r>
        <w:separator/>
      </w:r>
    </w:p>
  </w:footnote>
  <w:footnote w:type="continuationSeparator" w:id="0">
    <w:p w14:paraId="634D1483" w14:textId="77777777" w:rsidR="00CA4F2B" w:rsidRDefault="00CA4F2B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01E341F8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color w:val="996633"/>
        <w:sz w:val="60"/>
        <w:szCs w:val="60"/>
        <w:u w:val="single"/>
      </w:rPr>
    </w:pPr>
    <w:r w:rsidRPr="00932F45">
      <w:rPr>
        <w:rFonts w:ascii="Bookman Old Style" w:hAnsi="Bookman Old Style"/>
        <w:b/>
        <w:color w:val="996633"/>
        <w:sz w:val="60"/>
        <w:szCs w:val="60"/>
        <w:u w:val="single"/>
      </w:rPr>
      <w:t>The West Mobile Motivator</w:t>
    </w:r>
  </w:p>
  <w:p w14:paraId="779701E7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color w:val="996633"/>
        <w:sz w:val="32"/>
        <w:szCs w:val="32"/>
      </w:rPr>
    </w:pPr>
    <w:r w:rsidRPr="00932F45">
      <w:rPr>
        <w:rFonts w:ascii="Bookman Old Style" w:hAnsi="Bookman Old Style"/>
        <w:b/>
        <w:color w:val="996633"/>
        <w:sz w:val="32"/>
        <w:szCs w:val="32"/>
      </w:rPr>
      <w:t>West Mobile Church Of Christ – Mobile, Alabama</w:t>
    </w:r>
  </w:p>
  <w:p w14:paraId="7730E790" w14:textId="77777777" w:rsidR="00335EF8" w:rsidRPr="00932F45" w:rsidRDefault="00DA2BF4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6633"/>
        <w:sz w:val="24"/>
        <w:szCs w:val="24"/>
      </w:rPr>
    </w:pPr>
    <w:r w:rsidRPr="00932F45">
      <w:rPr>
        <w:rFonts w:ascii="Bookman Old Style" w:hAnsi="Bookman Old Style"/>
        <w:b/>
        <w:color w:val="996633"/>
        <w:sz w:val="24"/>
        <w:szCs w:val="24"/>
      </w:rPr>
      <w:tab/>
    </w:r>
  </w:p>
  <w:p w14:paraId="2A3067D7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  <w:sz w:val="28"/>
        <w:szCs w:val="28"/>
      </w:rPr>
    </w:pPr>
    <w:r w:rsidRPr="00932F45">
      <w:rPr>
        <w:rFonts w:ascii="Bookman Old Style" w:hAnsi="Bookman Old Style"/>
        <w:b/>
        <w:color w:val="996633"/>
      </w:rPr>
      <w:t xml:space="preserve">     </w:t>
    </w:r>
    <w:r w:rsidR="0024536F" w:rsidRPr="00932F45">
      <w:rPr>
        <w:rFonts w:ascii="Bookman Old Style" w:hAnsi="Bookman Old Style"/>
        <w:b/>
        <w:color w:val="996633"/>
      </w:rPr>
      <w:t xml:space="preserve">   </w:t>
    </w:r>
    <w:r w:rsidRPr="00932F45">
      <w:rPr>
        <w:rFonts w:ascii="Bookman Old Style" w:hAnsi="Bookman Old Style"/>
        <w:b/>
        <w:color w:val="996633"/>
        <w:sz w:val="28"/>
        <w:szCs w:val="28"/>
        <w:u w:val="single"/>
      </w:rPr>
      <w:t>Sunday Assemblies</w:t>
    </w:r>
    <w:r w:rsidRPr="00932F45">
      <w:rPr>
        <w:rFonts w:ascii="Bookman Old Style" w:hAnsi="Bookman Old Style"/>
        <w:b/>
        <w:color w:val="996633"/>
        <w:sz w:val="28"/>
        <w:szCs w:val="28"/>
      </w:rPr>
      <w:t xml:space="preserve">:                         </w:t>
    </w:r>
    <w:r w:rsidRPr="00932F45">
      <w:rPr>
        <w:rFonts w:ascii="Bookman Old Style" w:hAnsi="Bookman Old Style"/>
        <w:b/>
        <w:color w:val="996633"/>
        <w:sz w:val="28"/>
        <w:szCs w:val="28"/>
        <w:u w:val="single"/>
      </w:rPr>
      <w:t>Wednesday Night</w:t>
    </w:r>
    <w:r w:rsidRPr="00932F45">
      <w:rPr>
        <w:rFonts w:ascii="Bookman Old Style" w:hAnsi="Bookman Old Style"/>
        <w:b/>
        <w:color w:val="996633"/>
        <w:sz w:val="28"/>
        <w:szCs w:val="28"/>
      </w:rPr>
      <w:t>:</w:t>
    </w:r>
  </w:p>
  <w:p w14:paraId="1E0C6592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 9:00 AM &amp; 10:30 AM                                    Bible Classes: 7:00 PM</w:t>
    </w:r>
  </w:p>
  <w:p w14:paraId="5CA149EF" w14:textId="626FD8F0" w:rsidR="00335EF8" w:rsidRPr="00932F45" w:rsidRDefault="00E835D0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Bible Classes: 9:40 AM</w:t>
    </w:r>
    <w:r w:rsidR="00335EF8" w:rsidRPr="00932F45">
      <w:rPr>
        <w:rFonts w:ascii="Bookman Old Style" w:hAnsi="Bookman Old Style"/>
        <w:b/>
        <w:color w:val="996633"/>
      </w:rPr>
      <w:t xml:space="preserve">                  </w:t>
    </w:r>
    <w:r w:rsidR="00A41853" w:rsidRPr="00932F45">
      <w:rPr>
        <w:rFonts w:ascii="Bookman Old Style" w:hAnsi="Bookman Old Style"/>
        <w:b/>
        <w:color w:val="996633"/>
      </w:rPr>
      <w:t xml:space="preserve">            </w:t>
    </w:r>
    <w:r w:rsidR="005B4D0F" w:rsidRPr="00932F45">
      <w:rPr>
        <w:rFonts w:ascii="Bookman Old Style" w:hAnsi="Bookman Old Style"/>
        <w:b/>
        <w:color w:val="996633"/>
      </w:rPr>
      <w:t xml:space="preserve"> </w:t>
    </w:r>
    <w:r w:rsidR="00932F45" w:rsidRPr="00932F45">
      <w:rPr>
        <w:rFonts w:ascii="Bookman Old Style" w:hAnsi="Bookman Old Style"/>
        <w:b/>
        <w:color w:val="996633"/>
      </w:rPr>
      <w:t xml:space="preserve"> </w:t>
    </w:r>
    <w:r w:rsidR="009C0ECA" w:rsidRPr="00932F45">
      <w:rPr>
        <w:rFonts w:ascii="Bookman Old Style" w:hAnsi="Bookman Old Style"/>
        <w:b/>
        <w:color w:val="996633"/>
      </w:rPr>
      <w:t xml:space="preserve"> </w:t>
    </w:r>
    <w:r w:rsidR="00BA3A94" w:rsidRPr="00932F45">
      <w:rPr>
        <w:rFonts w:ascii="Bookman Old Style" w:hAnsi="Bookman Old Style"/>
        <w:b/>
        <w:color w:val="996633"/>
      </w:rPr>
      <w:t xml:space="preserve">Today’s </w:t>
    </w:r>
    <w:r w:rsidR="00C85DED" w:rsidRPr="00932F45">
      <w:rPr>
        <w:rFonts w:ascii="Bookman Old Style" w:hAnsi="Bookman Old Style"/>
        <w:b/>
        <w:color w:val="996633"/>
      </w:rPr>
      <w:t xml:space="preserve">Date: </w:t>
    </w:r>
    <w:r w:rsidR="00932F45" w:rsidRPr="00932F45">
      <w:rPr>
        <w:rFonts w:ascii="Bookman Old Style" w:hAnsi="Bookman Old Style"/>
        <w:b/>
        <w:color w:val="996633"/>
      </w:rPr>
      <w:t>3</w:t>
    </w:r>
    <w:r w:rsidR="00F42869" w:rsidRPr="00932F45">
      <w:rPr>
        <w:rFonts w:ascii="Bookman Old Style" w:hAnsi="Bookman Old Style"/>
        <w:b/>
        <w:color w:val="996633"/>
      </w:rPr>
      <w:t>/</w:t>
    </w:r>
    <w:r w:rsidR="00932F45" w:rsidRPr="00932F45">
      <w:rPr>
        <w:rFonts w:ascii="Bookman Old Style" w:hAnsi="Bookman Old Style"/>
        <w:b/>
        <w:color w:val="996633"/>
      </w:rPr>
      <w:t>3</w:t>
    </w:r>
    <w:r w:rsidR="00C85DED" w:rsidRPr="00932F45">
      <w:rPr>
        <w:rFonts w:ascii="Bookman Old Style" w:hAnsi="Bookman Old Style"/>
        <w:b/>
        <w:color w:val="996633"/>
      </w:rPr>
      <w:t>/202</w:t>
    </w:r>
    <w:r w:rsidR="009C0ECA" w:rsidRPr="00932F45">
      <w:rPr>
        <w:rFonts w:ascii="Bookman Old Style" w:hAnsi="Bookman Old Style"/>
        <w:b/>
        <w:color w:val="996633"/>
      </w:rPr>
      <w:t>4</w:t>
    </w:r>
  </w:p>
  <w:p w14:paraId="329E42FF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b/>
        <w:color w:val="996633"/>
      </w:rPr>
    </w:pPr>
  </w:p>
  <w:p w14:paraId="7C7CFD0F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</w:t>
    </w:r>
    <w:r w:rsidR="00D01C72" w:rsidRPr="00932F45">
      <w:rPr>
        <w:rFonts w:ascii="Bookman Old Style" w:hAnsi="Bookman Old Style"/>
        <w:b/>
        <w:color w:val="996633"/>
      </w:rPr>
      <w:t xml:space="preserve">  </w:t>
    </w:r>
    <w:r w:rsidRPr="00932F45">
      <w:rPr>
        <w:rFonts w:ascii="Bookman Old Style" w:hAnsi="Bookman Old Style"/>
        <w:b/>
        <w:color w:val="996633"/>
      </w:rPr>
      <w:t xml:space="preserve">129 Hillcrest Road                      </w:t>
    </w:r>
    <w:r w:rsidR="008D4AA7" w:rsidRPr="00932F45">
      <w:rPr>
        <w:rFonts w:ascii="Bookman Old Style" w:hAnsi="Bookman Old Style"/>
        <w:b/>
        <w:color w:val="996633"/>
      </w:rPr>
      <w:t xml:space="preserve">                   Ken Sils;</w:t>
    </w:r>
    <w:r w:rsidR="00D01C72" w:rsidRPr="00932F45">
      <w:rPr>
        <w:rFonts w:ascii="Bookman Old Style" w:hAnsi="Bookman Old Style"/>
        <w:b/>
        <w:color w:val="996633"/>
      </w:rPr>
      <w:t xml:space="preserve"> Preacher</w:t>
    </w:r>
  </w:p>
  <w:p w14:paraId="62053324" w14:textId="28E09571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   Mobile, AL 36608                           </w:t>
    </w:r>
    <w:r w:rsidR="00D01C72" w:rsidRPr="00932F45">
      <w:rPr>
        <w:rFonts w:ascii="Bookman Old Style" w:hAnsi="Bookman Old Style"/>
        <w:b/>
        <w:color w:val="996633"/>
      </w:rPr>
      <w:t xml:space="preserve">                </w:t>
    </w:r>
    <w:r w:rsidR="00A97E7F" w:rsidRPr="00932F45">
      <w:rPr>
        <w:rFonts w:ascii="Bookman Old Style" w:hAnsi="Bookman Old Style"/>
        <w:b/>
        <w:color w:val="996633"/>
      </w:rPr>
      <w:t xml:space="preserve"> </w:t>
    </w:r>
    <w:r w:rsidRPr="00932F45">
      <w:rPr>
        <w:rFonts w:ascii="Bookman Old Style" w:hAnsi="Bookman Old Style"/>
        <w:b/>
        <w:color w:val="996633"/>
      </w:rPr>
      <w:t>(251) 342-4144</w:t>
    </w:r>
  </w:p>
  <w:p w14:paraId="7C87CE4E" w14:textId="77777777" w:rsidR="0024536F" w:rsidRPr="00932F45" w:rsidRDefault="0024536F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i/>
        <w:color w:val="996633"/>
        <w:sz w:val="20"/>
        <w:szCs w:val="20"/>
      </w:rPr>
    </w:pPr>
  </w:p>
  <w:p w14:paraId="01028B90" w14:textId="77777777" w:rsidR="00335EF8" w:rsidRPr="005B4D0F" w:rsidRDefault="007A7BBD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i/>
        <w:color w:val="0000FF"/>
        <w:sz w:val="28"/>
        <w:szCs w:val="28"/>
      </w:rPr>
    </w:pPr>
    <w:r w:rsidRPr="00932F45">
      <w:rPr>
        <w:rFonts w:ascii="Bookman Old Style" w:hAnsi="Bookman Old Style"/>
        <w:b/>
        <w:i/>
        <w:color w:val="996633"/>
        <w:sz w:val="28"/>
        <w:szCs w:val="28"/>
      </w:rPr>
      <w:tab/>
    </w:r>
    <w:r w:rsidR="00335EF8" w:rsidRPr="00932F45">
      <w:rPr>
        <w:rFonts w:ascii="Bookman Old Style" w:hAnsi="Bookman Old Style"/>
        <w:b/>
        <w:i/>
        <w:color w:val="996633"/>
        <w:sz w:val="28"/>
        <w:szCs w:val="28"/>
      </w:rPr>
      <w:t>Website: westmobilechurch.com</w:t>
    </w:r>
    <w:r w:rsidRPr="005B4D0F">
      <w:rPr>
        <w:rFonts w:ascii="Bookman Old Style" w:hAnsi="Bookman Old Style"/>
        <w:b/>
        <w:i/>
        <w:color w:val="0000FF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218A"/>
    <w:rsid w:val="000130AF"/>
    <w:rsid w:val="00014592"/>
    <w:rsid w:val="00015194"/>
    <w:rsid w:val="000201F8"/>
    <w:rsid w:val="00023C5A"/>
    <w:rsid w:val="00025B61"/>
    <w:rsid w:val="00027D92"/>
    <w:rsid w:val="00027E01"/>
    <w:rsid w:val="000317E3"/>
    <w:rsid w:val="0003707D"/>
    <w:rsid w:val="0004427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6321"/>
    <w:rsid w:val="000A2269"/>
    <w:rsid w:val="000A52AB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44007"/>
    <w:rsid w:val="00150620"/>
    <w:rsid w:val="00161FD1"/>
    <w:rsid w:val="00162414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213C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D735F"/>
    <w:rsid w:val="002E0880"/>
    <w:rsid w:val="002E1127"/>
    <w:rsid w:val="002F0AFB"/>
    <w:rsid w:val="002F37FB"/>
    <w:rsid w:val="002F5FD7"/>
    <w:rsid w:val="003061A3"/>
    <w:rsid w:val="00306EA6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98B"/>
    <w:rsid w:val="00341D40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6B9C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E7734"/>
    <w:rsid w:val="003F4350"/>
    <w:rsid w:val="003F5AA9"/>
    <w:rsid w:val="003F6C90"/>
    <w:rsid w:val="00400AF5"/>
    <w:rsid w:val="0040721E"/>
    <w:rsid w:val="00410780"/>
    <w:rsid w:val="00410F8A"/>
    <w:rsid w:val="004113D7"/>
    <w:rsid w:val="00412380"/>
    <w:rsid w:val="00415938"/>
    <w:rsid w:val="004227A2"/>
    <w:rsid w:val="0042455E"/>
    <w:rsid w:val="00425B33"/>
    <w:rsid w:val="004304D7"/>
    <w:rsid w:val="0043110E"/>
    <w:rsid w:val="00431252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0010"/>
    <w:rsid w:val="0047199E"/>
    <w:rsid w:val="00473276"/>
    <w:rsid w:val="00481B2A"/>
    <w:rsid w:val="00492894"/>
    <w:rsid w:val="00495EB7"/>
    <w:rsid w:val="004A41CA"/>
    <w:rsid w:val="004A6BF5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3E1"/>
    <w:rsid w:val="004F44EC"/>
    <w:rsid w:val="004F6146"/>
    <w:rsid w:val="00502172"/>
    <w:rsid w:val="00503924"/>
    <w:rsid w:val="005068CD"/>
    <w:rsid w:val="005112F9"/>
    <w:rsid w:val="00523A13"/>
    <w:rsid w:val="00525209"/>
    <w:rsid w:val="005266CE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3DD8"/>
    <w:rsid w:val="0059682C"/>
    <w:rsid w:val="005A4329"/>
    <w:rsid w:val="005A6300"/>
    <w:rsid w:val="005A6312"/>
    <w:rsid w:val="005A68E4"/>
    <w:rsid w:val="005B07D2"/>
    <w:rsid w:val="005B370C"/>
    <w:rsid w:val="005B4D0F"/>
    <w:rsid w:val="005B5B93"/>
    <w:rsid w:val="005B6EE4"/>
    <w:rsid w:val="005B7FD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47CF"/>
    <w:rsid w:val="006D732F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2908"/>
    <w:rsid w:val="00795D65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21F3"/>
    <w:rsid w:val="007D2415"/>
    <w:rsid w:val="007D4D11"/>
    <w:rsid w:val="007D7BA7"/>
    <w:rsid w:val="007E3BEF"/>
    <w:rsid w:val="007E4A02"/>
    <w:rsid w:val="007E56C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90A44"/>
    <w:rsid w:val="00891EB2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3BB8"/>
    <w:rsid w:val="008D425B"/>
    <w:rsid w:val="008D4AA7"/>
    <w:rsid w:val="008D4B4E"/>
    <w:rsid w:val="008D5DE1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CF9"/>
    <w:rsid w:val="00950E00"/>
    <w:rsid w:val="00951C7E"/>
    <w:rsid w:val="00952161"/>
    <w:rsid w:val="00954E73"/>
    <w:rsid w:val="00955475"/>
    <w:rsid w:val="00956B53"/>
    <w:rsid w:val="00957474"/>
    <w:rsid w:val="00957CAA"/>
    <w:rsid w:val="009601B3"/>
    <w:rsid w:val="00966557"/>
    <w:rsid w:val="00971078"/>
    <w:rsid w:val="00971398"/>
    <w:rsid w:val="0097193D"/>
    <w:rsid w:val="0097195C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4FAB"/>
    <w:rsid w:val="00996D2A"/>
    <w:rsid w:val="009A2378"/>
    <w:rsid w:val="009A78BC"/>
    <w:rsid w:val="009B18FD"/>
    <w:rsid w:val="009C0ECA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131D5"/>
    <w:rsid w:val="00A20AA3"/>
    <w:rsid w:val="00A220DC"/>
    <w:rsid w:val="00A346AD"/>
    <w:rsid w:val="00A34857"/>
    <w:rsid w:val="00A35475"/>
    <w:rsid w:val="00A37CDE"/>
    <w:rsid w:val="00A40383"/>
    <w:rsid w:val="00A416D5"/>
    <w:rsid w:val="00A41853"/>
    <w:rsid w:val="00A42259"/>
    <w:rsid w:val="00A42E3F"/>
    <w:rsid w:val="00A45F49"/>
    <w:rsid w:val="00A4611C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359B"/>
    <w:rsid w:val="00AB5093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FAA"/>
    <w:rsid w:val="00B007D4"/>
    <w:rsid w:val="00B025F1"/>
    <w:rsid w:val="00B02625"/>
    <w:rsid w:val="00B02A99"/>
    <w:rsid w:val="00B057FE"/>
    <w:rsid w:val="00B063AD"/>
    <w:rsid w:val="00B0738D"/>
    <w:rsid w:val="00B075F4"/>
    <w:rsid w:val="00B07D3F"/>
    <w:rsid w:val="00B10D5D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EC6"/>
    <w:rsid w:val="00B43978"/>
    <w:rsid w:val="00B504F7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4DE8"/>
    <w:rsid w:val="00BA1692"/>
    <w:rsid w:val="00BA2786"/>
    <w:rsid w:val="00BA3A94"/>
    <w:rsid w:val="00BA6A57"/>
    <w:rsid w:val="00BB37C9"/>
    <w:rsid w:val="00BB5716"/>
    <w:rsid w:val="00BB5FB5"/>
    <w:rsid w:val="00BB6E99"/>
    <w:rsid w:val="00BC198D"/>
    <w:rsid w:val="00BC1D8E"/>
    <w:rsid w:val="00BC403D"/>
    <w:rsid w:val="00BC646E"/>
    <w:rsid w:val="00BC67A1"/>
    <w:rsid w:val="00BD08D3"/>
    <w:rsid w:val="00BD5AD2"/>
    <w:rsid w:val="00BE261D"/>
    <w:rsid w:val="00BE31A3"/>
    <w:rsid w:val="00BE3E2A"/>
    <w:rsid w:val="00BE65DD"/>
    <w:rsid w:val="00BF102B"/>
    <w:rsid w:val="00BF25C0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A17C4"/>
    <w:rsid w:val="00CA1BA0"/>
    <w:rsid w:val="00CA40FB"/>
    <w:rsid w:val="00CA4F2B"/>
    <w:rsid w:val="00CB1228"/>
    <w:rsid w:val="00CC0A30"/>
    <w:rsid w:val="00CC0EB7"/>
    <w:rsid w:val="00CC6C4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1C59"/>
    <w:rsid w:val="00D833A3"/>
    <w:rsid w:val="00D84DF4"/>
    <w:rsid w:val="00D92C3A"/>
    <w:rsid w:val="00D94751"/>
    <w:rsid w:val="00DA047C"/>
    <w:rsid w:val="00DA114F"/>
    <w:rsid w:val="00DA2BF4"/>
    <w:rsid w:val="00DA320A"/>
    <w:rsid w:val="00DA5300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3E06"/>
    <w:rsid w:val="00E14568"/>
    <w:rsid w:val="00E172C5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67130"/>
    <w:rsid w:val="00E67DD4"/>
    <w:rsid w:val="00E72783"/>
    <w:rsid w:val="00E73ECB"/>
    <w:rsid w:val="00E76EB5"/>
    <w:rsid w:val="00E8062F"/>
    <w:rsid w:val="00E81C12"/>
    <w:rsid w:val="00E835D0"/>
    <w:rsid w:val="00E872D1"/>
    <w:rsid w:val="00E8778B"/>
    <w:rsid w:val="00E92134"/>
    <w:rsid w:val="00EA1698"/>
    <w:rsid w:val="00EA2830"/>
    <w:rsid w:val="00EA2E01"/>
    <w:rsid w:val="00EA2EDB"/>
    <w:rsid w:val="00EA3B8D"/>
    <w:rsid w:val="00EA4785"/>
    <w:rsid w:val="00EA5D02"/>
    <w:rsid w:val="00EB0767"/>
    <w:rsid w:val="00EB1351"/>
    <w:rsid w:val="00EB2C93"/>
    <w:rsid w:val="00EB531E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741A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4054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2024-03-01T22:13:00Z</cp:lastPrinted>
  <dcterms:created xsi:type="dcterms:W3CDTF">2024-03-01T22:55:00Z</dcterms:created>
  <dcterms:modified xsi:type="dcterms:W3CDTF">2024-03-01T22:55:00Z</dcterms:modified>
</cp:coreProperties>
</file>