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81CB" w14:textId="77777777" w:rsidR="00411D91" w:rsidRDefault="00411D91" w:rsidP="006D5DE5">
      <w:pPr>
        <w:spacing w:after="0" w:line="240" w:lineRule="auto"/>
        <w:rPr>
          <w:rFonts w:ascii="Baskerville Old Face" w:eastAsia="Times New Roman" w:hAnsi="Baskerville Old Face" w:cs="Cavolini"/>
          <w:b/>
          <w:bCs/>
          <w:color w:val="996600"/>
          <w:sz w:val="8"/>
          <w:szCs w:val="8"/>
        </w:rPr>
      </w:pPr>
    </w:p>
    <w:p w14:paraId="5D6CBCCF" w14:textId="77777777" w:rsidR="00394F80" w:rsidRDefault="00394F80" w:rsidP="006D5DE5">
      <w:pPr>
        <w:spacing w:after="0" w:line="240" w:lineRule="auto"/>
        <w:rPr>
          <w:rFonts w:ascii="Baskerville Old Face" w:eastAsia="Times New Roman" w:hAnsi="Baskerville Old Face" w:cs="Cavolini"/>
          <w:b/>
          <w:bCs/>
          <w:color w:val="996600"/>
          <w:sz w:val="8"/>
          <w:szCs w:val="8"/>
        </w:rPr>
      </w:pPr>
    </w:p>
    <w:p w14:paraId="54916C6C" w14:textId="77777777" w:rsidR="00AF7B1D" w:rsidRDefault="00AF7B1D" w:rsidP="006D5DE5">
      <w:pPr>
        <w:spacing w:after="0" w:line="240" w:lineRule="auto"/>
        <w:rPr>
          <w:rFonts w:ascii="Baskerville Old Face" w:eastAsia="Times New Roman" w:hAnsi="Baskerville Old Face" w:cs="Cavolini"/>
          <w:b/>
          <w:bCs/>
          <w:color w:val="996600"/>
          <w:sz w:val="8"/>
          <w:szCs w:val="8"/>
        </w:rPr>
      </w:pPr>
    </w:p>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7A18AF6E" w14:textId="77777777" w:rsidR="00E21E64" w:rsidRPr="006D5DE5" w:rsidRDefault="00E21E64" w:rsidP="006D5DE5">
      <w:pPr>
        <w:spacing w:after="0" w:line="240" w:lineRule="auto"/>
        <w:rPr>
          <w:rFonts w:ascii="Baskerville Old Face" w:eastAsia="Times New Roman" w:hAnsi="Baskerville Old Face" w:cs="Cavolini"/>
          <w:b/>
          <w:bCs/>
          <w:color w:val="996600"/>
          <w:sz w:val="8"/>
          <w:szCs w:val="8"/>
        </w:rPr>
      </w:pPr>
    </w:p>
    <w:p w14:paraId="7693C0A6" w14:textId="2EFA421A" w:rsidR="00394F80" w:rsidRPr="00BE6D06" w:rsidRDefault="00A32141" w:rsidP="00394F80">
      <w:pPr>
        <w:shd w:val="clear" w:color="auto" w:fill="FFFFFF"/>
        <w:spacing w:after="0" w:line="240" w:lineRule="auto"/>
        <w:jc w:val="center"/>
        <w:rPr>
          <w:rFonts w:ascii="Book Antiqua" w:eastAsia="Times New Roman" w:hAnsi="Book Antiqua" w:cs="FrankRuehl"/>
          <w:color w:val="0000FF"/>
          <w:sz w:val="36"/>
          <w:szCs w:val="36"/>
          <w:u w:val="single"/>
        </w:rPr>
      </w:pPr>
      <w:r w:rsidRPr="00BE6D06">
        <w:rPr>
          <w:rFonts w:ascii="Book Antiqua" w:eastAsia="Times New Roman" w:hAnsi="Book Antiqua" w:cs="FrankRuehl"/>
          <w:b/>
          <w:bCs/>
          <w:color w:val="0000FF"/>
          <w:sz w:val="36"/>
          <w:szCs w:val="36"/>
          <w:u w:val="single"/>
        </w:rPr>
        <w:t>The Sinful Nature Of Pride</w:t>
      </w:r>
    </w:p>
    <w:p w14:paraId="05D60DB3" w14:textId="74F7E0E1" w:rsidR="00394F80" w:rsidRPr="00136DA8" w:rsidRDefault="00A32141" w:rsidP="004229DD">
      <w:pPr>
        <w:shd w:val="clear" w:color="auto" w:fill="FFFFFF"/>
        <w:spacing w:after="0" w:line="240" w:lineRule="auto"/>
        <w:jc w:val="center"/>
        <w:rPr>
          <w:rFonts w:ascii="Book Antiqua" w:eastAsia="Times New Roman" w:hAnsi="Book Antiqua" w:cs="FrankRuehl"/>
          <w:color w:val="222222"/>
          <w:sz w:val="20"/>
          <w:szCs w:val="20"/>
        </w:rPr>
      </w:pPr>
      <w:r w:rsidRPr="00136DA8">
        <w:rPr>
          <w:rFonts w:ascii="Book Antiqua" w:eastAsia="Times New Roman" w:hAnsi="Book Antiqua" w:cs="FrankRuehl"/>
          <w:color w:val="222222"/>
          <w:sz w:val="20"/>
          <w:szCs w:val="20"/>
        </w:rPr>
        <w:t>Sandra Sils / copied from the Caroline St. Communicator</w:t>
      </w:r>
    </w:p>
    <w:p w14:paraId="79E63827" w14:textId="77777777" w:rsidR="00BE6D06" w:rsidRPr="00136DA8" w:rsidRDefault="00BE6D06" w:rsidP="00394F80">
      <w:pPr>
        <w:shd w:val="clear" w:color="auto" w:fill="FFFFFF"/>
        <w:spacing w:after="0" w:line="240" w:lineRule="auto"/>
        <w:rPr>
          <w:rFonts w:ascii="Book Antiqua" w:eastAsia="Times New Roman" w:hAnsi="Book Antiqua" w:cs="Aptos Serif"/>
          <w:color w:val="222222"/>
        </w:rPr>
      </w:pPr>
    </w:p>
    <w:p w14:paraId="1538C20C" w14:textId="3D790BBE" w:rsidR="00BE6D06" w:rsidRPr="00BE6D06" w:rsidRDefault="00A32141" w:rsidP="00BE6D06">
      <w:pPr>
        <w:shd w:val="clear" w:color="auto" w:fill="FFFFFF"/>
        <w:spacing w:after="0" w:line="240" w:lineRule="auto"/>
        <w:ind w:left="1728" w:right="1728"/>
        <w:jc w:val="center"/>
        <w:rPr>
          <w:rFonts w:ascii="Book Antiqua" w:eastAsia="Times New Roman" w:hAnsi="Book Antiqua" w:cs="Aptos Serif"/>
          <w:b/>
          <w:bCs/>
          <w:i/>
          <w:iCs/>
          <w:color w:val="0000FF"/>
          <w:sz w:val="24"/>
          <w:szCs w:val="24"/>
        </w:rPr>
      </w:pPr>
      <w:r w:rsidRPr="00BE6D06">
        <w:rPr>
          <w:rFonts w:ascii="Book Antiqua" w:eastAsia="Times New Roman" w:hAnsi="Book Antiqua" w:cs="Aptos Serif"/>
          <w:b/>
          <w:bCs/>
          <w:i/>
          <w:iCs/>
          <w:color w:val="0000FF"/>
          <w:sz w:val="24"/>
          <w:szCs w:val="24"/>
        </w:rPr>
        <w:t>“When pride comes, then comes shame; but with</w:t>
      </w:r>
    </w:p>
    <w:p w14:paraId="47BD95C5" w14:textId="67C45981" w:rsidR="00DF3212" w:rsidRPr="00136DA8" w:rsidRDefault="00A32141" w:rsidP="00BE6D06">
      <w:pPr>
        <w:shd w:val="clear" w:color="auto" w:fill="FFFFFF"/>
        <w:spacing w:after="0" w:line="240" w:lineRule="auto"/>
        <w:ind w:left="1728" w:right="1728"/>
        <w:jc w:val="center"/>
        <w:rPr>
          <w:rFonts w:ascii="Book Antiqua" w:eastAsia="Times New Roman" w:hAnsi="Book Antiqua" w:cs="Aptos Serif"/>
          <w:color w:val="222222"/>
          <w:sz w:val="24"/>
          <w:szCs w:val="24"/>
        </w:rPr>
      </w:pPr>
      <w:r w:rsidRPr="00BE6D06">
        <w:rPr>
          <w:rFonts w:ascii="Book Antiqua" w:eastAsia="Times New Roman" w:hAnsi="Book Antiqua" w:cs="Aptos Serif"/>
          <w:b/>
          <w:bCs/>
          <w:i/>
          <w:iCs/>
          <w:color w:val="0000FF"/>
          <w:sz w:val="24"/>
          <w:szCs w:val="24"/>
        </w:rPr>
        <w:t>the humble is wisdom.”</w:t>
      </w:r>
      <w:r w:rsidRPr="00BE6D06">
        <w:rPr>
          <w:rFonts w:ascii="Book Antiqua" w:eastAsia="Times New Roman" w:hAnsi="Book Antiqua" w:cs="Aptos Serif"/>
          <w:color w:val="0000FF"/>
          <w:sz w:val="24"/>
          <w:szCs w:val="24"/>
        </w:rPr>
        <w:t xml:space="preserve">  </w:t>
      </w:r>
      <w:r w:rsidRPr="00136DA8">
        <w:rPr>
          <w:rFonts w:ascii="Book Antiqua" w:eastAsia="Times New Roman" w:hAnsi="Book Antiqua" w:cs="Aptos Serif"/>
          <w:color w:val="222222"/>
          <w:sz w:val="24"/>
          <w:szCs w:val="24"/>
        </w:rPr>
        <w:t>(</w:t>
      </w:r>
      <w:r w:rsidRPr="00BE6D06">
        <w:rPr>
          <w:rFonts w:ascii="Book Antiqua" w:eastAsia="Times New Roman" w:hAnsi="Book Antiqua" w:cs="Aptos Serif"/>
          <w:b/>
          <w:bCs/>
          <w:color w:val="FF0000"/>
          <w:sz w:val="24"/>
          <w:szCs w:val="24"/>
        </w:rPr>
        <w:t>Proverbs 11:2</w:t>
      </w:r>
      <w:r w:rsidRPr="00136DA8">
        <w:rPr>
          <w:rFonts w:ascii="Book Antiqua" w:eastAsia="Times New Roman" w:hAnsi="Book Antiqua" w:cs="Aptos Serif"/>
          <w:color w:val="222222"/>
          <w:sz w:val="24"/>
          <w:szCs w:val="24"/>
        </w:rPr>
        <w:t>)</w:t>
      </w:r>
    </w:p>
    <w:p w14:paraId="39B244BD" w14:textId="77777777" w:rsidR="00DF3212" w:rsidRPr="00136DA8" w:rsidRDefault="00DF3212" w:rsidP="00A32141">
      <w:pPr>
        <w:shd w:val="clear" w:color="auto" w:fill="FFFFFF"/>
        <w:spacing w:after="0" w:line="240" w:lineRule="auto"/>
        <w:jc w:val="both"/>
        <w:rPr>
          <w:rFonts w:ascii="Book Antiqua" w:eastAsia="Times New Roman" w:hAnsi="Book Antiqua" w:cs="Aptos Serif"/>
          <w:color w:val="222222"/>
          <w:sz w:val="24"/>
          <w:szCs w:val="24"/>
        </w:rPr>
      </w:pPr>
    </w:p>
    <w:p w14:paraId="5DB11B5E" w14:textId="3E444156" w:rsidR="00DA6240" w:rsidRPr="00BE6D06" w:rsidRDefault="00DF3212" w:rsidP="00A32141">
      <w:pPr>
        <w:shd w:val="clear" w:color="auto" w:fill="FFFFFF"/>
        <w:spacing w:after="0" w:line="240" w:lineRule="auto"/>
        <w:jc w:val="both"/>
        <w:rPr>
          <w:rFonts w:ascii="Book Antiqua" w:eastAsia="Times New Roman" w:hAnsi="Book Antiqua" w:cs="Aptos Serif"/>
          <w:color w:val="222222"/>
          <w:sz w:val="24"/>
          <w:szCs w:val="24"/>
        </w:rPr>
      </w:pPr>
      <w:r w:rsidRPr="00136DA8">
        <w:rPr>
          <w:rFonts w:ascii="Book Antiqua" w:eastAsia="Times New Roman" w:hAnsi="Book Antiqua" w:cs="Aptos Serif"/>
          <w:color w:val="222222"/>
          <w:sz w:val="24"/>
          <w:szCs w:val="24"/>
        </w:rPr>
        <w:tab/>
      </w:r>
      <w:r w:rsidRPr="00BE6D06">
        <w:rPr>
          <w:rFonts w:ascii="Book Antiqua" w:eastAsia="Times New Roman" w:hAnsi="Book Antiqua" w:cs="Aptos Serif"/>
          <w:color w:val="222222"/>
          <w:sz w:val="24"/>
          <w:szCs w:val="24"/>
        </w:rPr>
        <w:t>What is pride?</w:t>
      </w:r>
      <w:r w:rsidR="00AF7B1D">
        <w:rPr>
          <w:rFonts w:ascii="Book Antiqua" w:eastAsia="Times New Roman" w:hAnsi="Book Antiqua" w:cs="Aptos Serif"/>
          <w:color w:val="222222"/>
          <w:sz w:val="24"/>
          <w:szCs w:val="24"/>
        </w:rPr>
        <w:t xml:space="preserve">  </w:t>
      </w:r>
      <w:r w:rsidRPr="00BE6D06">
        <w:rPr>
          <w:rFonts w:ascii="Book Antiqua" w:eastAsia="Times New Roman" w:hAnsi="Book Antiqua" w:cs="Aptos Serif"/>
          <w:color w:val="222222"/>
          <w:sz w:val="24"/>
          <w:szCs w:val="24"/>
        </w:rPr>
        <w:t xml:space="preserve">Webster defines “pride” as an overhigh opinion of oneself.  He also states that it is an exaggerated self-esteem, nothing more than conceit.  We may </w:t>
      </w:r>
      <w:r w:rsidR="00136DA8" w:rsidRPr="00BE6D06">
        <w:rPr>
          <w:rFonts w:ascii="Book Antiqua" w:eastAsia="Times New Roman" w:hAnsi="Book Antiqua" w:cs="Aptos Serif"/>
          <w:color w:val="222222"/>
          <w:sz w:val="24"/>
          <w:szCs w:val="24"/>
        </w:rPr>
        <w:t>describe pride with such terms as arrogance, boastfulness, haughtiness and conceit.  No matter what picture you may paint of it, the Word of God calls it sin (</w:t>
      </w:r>
      <w:r w:rsidR="00136DA8" w:rsidRPr="00BE6D06">
        <w:rPr>
          <w:rFonts w:ascii="Book Antiqua" w:eastAsia="Times New Roman" w:hAnsi="Book Antiqua" w:cs="Aptos Serif"/>
          <w:b/>
          <w:bCs/>
          <w:color w:val="FF0000"/>
          <w:sz w:val="24"/>
          <w:szCs w:val="24"/>
        </w:rPr>
        <w:t>Proverbs 21:4</w:t>
      </w:r>
      <w:r w:rsidR="00136DA8" w:rsidRPr="00BE6D06">
        <w:rPr>
          <w:rFonts w:ascii="Book Antiqua" w:eastAsia="Times New Roman" w:hAnsi="Book Antiqua" w:cs="Aptos Serif"/>
          <w:color w:val="222222"/>
          <w:sz w:val="24"/>
          <w:szCs w:val="24"/>
        </w:rPr>
        <w:t>).  Pride is one of the seven abominations that God hates (</w:t>
      </w:r>
      <w:r w:rsidR="00136DA8" w:rsidRPr="00BE6D06">
        <w:rPr>
          <w:rFonts w:ascii="Book Antiqua" w:eastAsia="Times New Roman" w:hAnsi="Book Antiqua" w:cs="Aptos Serif"/>
          <w:b/>
          <w:bCs/>
          <w:color w:val="FF0000"/>
          <w:sz w:val="24"/>
          <w:szCs w:val="24"/>
        </w:rPr>
        <w:t>Proverbs 6:17, 16:5</w:t>
      </w:r>
      <w:r w:rsidR="00136DA8" w:rsidRPr="00BE6D06">
        <w:rPr>
          <w:rFonts w:ascii="Book Antiqua" w:eastAsia="Times New Roman" w:hAnsi="Book Antiqua" w:cs="Aptos Serif"/>
          <w:color w:val="222222"/>
          <w:sz w:val="24"/>
          <w:szCs w:val="24"/>
        </w:rPr>
        <w:t xml:space="preserve">).  </w:t>
      </w:r>
    </w:p>
    <w:p w14:paraId="7E132E4A" w14:textId="73FCF781" w:rsidR="00136DA8" w:rsidRPr="00BE6D06" w:rsidRDefault="00136DA8" w:rsidP="00A32141">
      <w:pPr>
        <w:shd w:val="clear" w:color="auto" w:fill="FFFFFF"/>
        <w:spacing w:after="0" w:line="240" w:lineRule="auto"/>
        <w:jc w:val="both"/>
        <w:rPr>
          <w:rFonts w:ascii="Book Antiqua" w:eastAsia="Times New Roman" w:hAnsi="Book Antiqua" w:cs="Aptos Serif"/>
          <w:color w:val="222222"/>
          <w:sz w:val="24"/>
          <w:szCs w:val="24"/>
        </w:rPr>
      </w:pPr>
      <w:r w:rsidRPr="00BE6D06">
        <w:rPr>
          <w:rFonts w:ascii="Book Antiqua" w:eastAsia="Times New Roman" w:hAnsi="Book Antiqua" w:cs="Aptos Serif"/>
          <w:color w:val="222222"/>
          <w:sz w:val="24"/>
          <w:szCs w:val="24"/>
        </w:rPr>
        <w:tab/>
        <w:t xml:space="preserve">Everyone needs a sense of self-respect.  We all take a sense of </w:t>
      </w:r>
      <w:r w:rsidR="00AF7B1D">
        <w:rPr>
          <w:rFonts w:ascii="Book Antiqua" w:eastAsia="Times New Roman" w:hAnsi="Book Antiqua" w:cs="Aptos Serif"/>
          <w:color w:val="222222"/>
          <w:sz w:val="24"/>
          <w:szCs w:val="24"/>
        </w:rPr>
        <w:t>“</w:t>
      </w:r>
      <w:r w:rsidRPr="00BE6D06">
        <w:rPr>
          <w:rFonts w:ascii="Book Antiqua" w:eastAsia="Times New Roman" w:hAnsi="Book Antiqua" w:cs="Aptos Serif"/>
          <w:color w:val="222222"/>
          <w:sz w:val="24"/>
          <w:szCs w:val="24"/>
        </w:rPr>
        <w:t>pride</w:t>
      </w:r>
      <w:r w:rsidR="00AF7B1D">
        <w:rPr>
          <w:rFonts w:ascii="Book Antiqua" w:eastAsia="Times New Roman" w:hAnsi="Book Antiqua" w:cs="Aptos Serif"/>
          <w:color w:val="222222"/>
          <w:sz w:val="24"/>
          <w:szCs w:val="24"/>
        </w:rPr>
        <w:t>”</w:t>
      </w:r>
      <w:r w:rsidRPr="00BE6D06">
        <w:rPr>
          <w:rFonts w:ascii="Book Antiqua" w:eastAsia="Times New Roman" w:hAnsi="Book Antiqua" w:cs="Aptos Serif"/>
          <w:color w:val="222222"/>
          <w:sz w:val="24"/>
          <w:szCs w:val="24"/>
        </w:rPr>
        <w:t xml:space="preserve"> in the way we keep our homes and appearance.  This is fine.  However, when we allow ourselves to become consumed with having the best to look our best, we have gone far beyond self-respect and have been swallowed up in our own pride.</w:t>
      </w:r>
    </w:p>
    <w:p w14:paraId="1ADE599B" w14:textId="2A5844D0" w:rsidR="00136DA8" w:rsidRPr="00BE6D06" w:rsidRDefault="00136DA8" w:rsidP="00A32141">
      <w:pPr>
        <w:shd w:val="clear" w:color="auto" w:fill="FFFFFF"/>
        <w:spacing w:after="0" w:line="240" w:lineRule="auto"/>
        <w:jc w:val="both"/>
        <w:rPr>
          <w:rFonts w:ascii="Book Antiqua" w:eastAsia="Times New Roman" w:hAnsi="Book Antiqua" w:cs="Aptos Serif"/>
          <w:color w:val="222222"/>
          <w:sz w:val="24"/>
          <w:szCs w:val="24"/>
        </w:rPr>
      </w:pPr>
      <w:r w:rsidRPr="00BE6D06">
        <w:rPr>
          <w:rFonts w:ascii="Book Antiqua" w:eastAsia="Times New Roman" w:hAnsi="Book Antiqua" w:cs="Aptos Serif"/>
          <w:color w:val="222222"/>
          <w:sz w:val="24"/>
          <w:szCs w:val="24"/>
        </w:rPr>
        <w:tab/>
        <w:t>Where does pride come from?</w:t>
      </w:r>
      <w:r w:rsidR="00AF7B1D">
        <w:rPr>
          <w:rFonts w:ascii="Book Antiqua" w:eastAsia="Times New Roman" w:hAnsi="Book Antiqua" w:cs="Aptos Serif"/>
          <w:color w:val="222222"/>
          <w:sz w:val="24"/>
          <w:szCs w:val="24"/>
        </w:rPr>
        <w:t xml:space="preserve">  </w:t>
      </w:r>
      <w:r w:rsidRPr="00BE6D06">
        <w:rPr>
          <w:rFonts w:ascii="Book Antiqua" w:eastAsia="Times New Roman" w:hAnsi="Book Antiqua" w:cs="Aptos Serif"/>
          <w:color w:val="222222"/>
          <w:sz w:val="24"/>
          <w:szCs w:val="24"/>
        </w:rPr>
        <w:t xml:space="preserve">It can come from the love of the world.  John teaches us in </w:t>
      </w:r>
      <w:r w:rsidRPr="00AF7B1D">
        <w:rPr>
          <w:rFonts w:ascii="Book Antiqua" w:eastAsia="Times New Roman" w:hAnsi="Book Antiqua" w:cs="Aptos Serif"/>
          <w:b/>
          <w:bCs/>
          <w:color w:val="FF0000"/>
          <w:sz w:val="24"/>
          <w:szCs w:val="24"/>
        </w:rPr>
        <w:t>1 John 2:15-16</w:t>
      </w:r>
      <w:r w:rsidRPr="00BE6D06">
        <w:rPr>
          <w:rFonts w:ascii="Book Antiqua" w:eastAsia="Times New Roman" w:hAnsi="Book Antiqua" w:cs="Aptos Serif"/>
          <w:color w:val="222222"/>
          <w:sz w:val="24"/>
          <w:szCs w:val="24"/>
        </w:rPr>
        <w:t xml:space="preserve">, </w:t>
      </w:r>
      <w:r w:rsidRPr="00BE6D06">
        <w:rPr>
          <w:rFonts w:ascii="Book Antiqua" w:eastAsia="Times New Roman" w:hAnsi="Book Antiqua" w:cs="Aptos Serif"/>
          <w:b/>
          <w:bCs/>
          <w:i/>
          <w:iCs/>
          <w:color w:val="0000FF"/>
          <w:sz w:val="24"/>
          <w:szCs w:val="24"/>
        </w:rPr>
        <w:t>“Do not love the world or the things of the world.  If anyone loves the world, the love of the Father is not in him.  For all that is in the world – the lust of the flesh, the lust of the eyes and the pride of life – is not of the Father but of the world.”</w:t>
      </w:r>
      <w:r w:rsidRPr="00BE6D06">
        <w:rPr>
          <w:rFonts w:ascii="Book Antiqua" w:eastAsia="Times New Roman" w:hAnsi="Book Antiqua" w:cs="Aptos Serif"/>
          <w:color w:val="0000FF"/>
          <w:sz w:val="24"/>
          <w:szCs w:val="24"/>
        </w:rPr>
        <w:t xml:space="preserve">  </w:t>
      </w:r>
      <w:r w:rsidRPr="00BE6D06">
        <w:rPr>
          <w:rFonts w:ascii="Book Antiqua" w:eastAsia="Times New Roman" w:hAnsi="Book Antiqua" w:cs="Aptos Serif"/>
          <w:color w:val="222222"/>
          <w:sz w:val="24"/>
          <w:szCs w:val="24"/>
        </w:rPr>
        <w:t>The pharisee who prayed to God is an example of a pride-filled person (</w:t>
      </w:r>
      <w:r w:rsidRPr="00BE6D06">
        <w:rPr>
          <w:rFonts w:ascii="Book Antiqua" w:eastAsia="Times New Roman" w:hAnsi="Book Antiqua" w:cs="Aptos Serif"/>
          <w:b/>
          <w:bCs/>
          <w:color w:val="FF0000"/>
          <w:sz w:val="24"/>
          <w:szCs w:val="24"/>
        </w:rPr>
        <w:t>Luke 18:11-14</w:t>
      </w:r>
      <w:r w:rsidRPr="00BE6D06">
        <w:rPr>
          <w:rFonts w:ascii="Book Antiqua" w:eastAsia="Times New Roman" w:hAnsi="Book Antiqua" w:cs="Aptos Serif"/>
          <w:color w:val="222222"/>
          <w:sz w:val="24"/>
          <w:szCs w:val="24"/>
        </w:rPr>
        <w:t xml:space="preserve">).  He wanted God and his fellow man to know all about those wonderful things he had been doing.  In </w:t>
      </w:r>
      <w:r w:rsidRPr="00BE6D06">
        <w:rPr>
          <w:rFonts w:ascii="Book Antiqua" w:eastAsia="Times New Roman" w:hAnsi="Book Antiqua" w:cs="Aptos Serif"/>
          <w:b/>
          <w:bCs/>
          <w:color w:val="FF0000"/>
          <w:sz w:val="24"/>
          <w:szCs w:val="24"/>
        </w:rPr>
        <w:t>Mark 7:21-23</w:t>
      </w:r>
      <w:r w:rsidRPr="00BE6D06">
        <w:rPr>
          <w:rFonts w:ascii="Book Antiqua" w:eastAsia="Times New Roman" w:hAnsi="Book Antiqua" w:cs="Aptos Serif"/>
          <w:color w:val="222222"/>
          <w:sz w:val="24"/>
          <w:szCs w:val="24"/>
        </w:rPr>
        <w:t>, Jesus teaches us that pride is one of those things which proceeds from an evil heart or from within and defiles a man.</w:t>
      </w:r>
    </w:p>
    <w:p w14:paraId="480B1526" w14:textId="690CC1A1" w:rsidR="00136DA8" w:rsidRPr="00BE6D06" w:rsidRDefault="00136DA8" w:rsidP="00A32141">
      <w:pPr>
        <w:shd w:val="clear" w:color="auto" w:fill="FFFFFF"/>
        <w:spacing w:after="0" w:line="240" w:lineRule="auto"/>
        <w:jc w:val="both"/>
        <w:rPr>
          <w:rFonts w:ascii="Book Antiqua" w:eastAsia="Times New Roman" w:hAnsi="Book Antiqua" w:cs="Aptos Serif"/>
          <w:color w:val="222222"/>
          <w:sz w:val="24"/>
          <w:szCs w:val="24"/>
        </w:rPr>
      </w:pPr>
      <w:r w:rsidRPr="00BE6D06">
        <w:rPr>
          <w:rFonts w:ascii="Book Antiqua" w:eastAsia="Times New Roman" w:hAnsi="Book Antiqua" w:cs="Aptos Serif"/>
          <w:color w:val="222222"/>
          <w:sz w:val="24"/>
          <w:szCs w:val="24"/>
        </w:rPr>
        <w:tab/>
        <w:t>What can pride do to a person?  It can lead one to spiritual decay (</w:t>
      </w:r>
      <w:r w:rsidRPr="00BE6D06">
        <w:rPr>
          <w:rFonts w:ascii="Book Antiqua" w:eastAsia="Times New Roman" w:hAnsi="Book Antiqua" w:cs="Aptos Serif"/>
          <w:b/>
          <w:bCs/>
          <w:color w:val="FF0000"/>
          <w:sz w:val="24"/>
          <w:szCs w:val="24"/>
        </w:rPr>
        <w:t>Hosea 7:9-10</w:t>
      </w:r>
      <w:r w:rsidRPr="00BE6D06">
        <w:rPr>
          <w:rFonts w:ascii="Book Antiqua" w:eastAsia="Times New Roman" w:hAnsi="Book Antiqua" w:cs="Aptos Serif"/>
          <w:color w:val="222222"/>
          <w:sz w:val="24"/>
          <w:szCs w:val="24"/>
        </w:rPr>
        <w:t xml:space="preserve">).  Pride can deceive you </w:t>
      </w:r>
      <w:r w:rsidRPr="00BE6D06">
        <w:rPr>
          <w:rFonts w:ascii="Book Antiqua" w:eastAsia="Times New Roman" w:hAnsi="Book Antiqua" w:cs="Aptos Serif"/>
          <w:b/>
          <w:bCs/>
          <w:color w:val="FF0000"/>
          <w:sz w:val="24"/>
          <w:szCs w:val="24"/>
        </w:rPr>
        <w:t>(Jeremiah 49:16</w:t>
      </w:r>
      <w:r w:rsidRPr="00BE6D06">
        <w:rPr>
          <w:rFonts w:ascii="Book Antiqua" w:eastAsia="Times New Roman" w:hAnsi="Book Antiqua" w:cs="Aptos Serif"/>
          <w:color w:val="222222"/>
          <w:sz w:val="24"/>
          <w:szCs w:val="24"/>
        </w:rPr>
        <w:t>).  It can keep you away from thinking about God (</w:t>
      </w:r>
      <w:r w:rsidRPr="00BE6D06">
        <w:rPr>
          <w:rFonts w:ascii="Book Antiqua" w:eastAsia="Times New Roman" w:hAnsi="Book Antiqua" w:cs="Aptos Serif"/>
          <w:b/>
          <w:bCs/>
          <w:color w:val="FF0000"/>
          <w:sz w:val="24"/>
          <w:szCs w:val="24"/>
        </w:rPr>
        <w:t>Psalm 10:4</w:t>
      </w:r>
      <w:r w:rsidRPr="00BE6D06">
        <w:rPr>
          <w:rFonts w:ascii="Book Antiqua" w:eastAsia="Times New Roman" w:hAnsi="Book Antiqua" w:cs="Aptos Serif"/>
          <w:color w:val="222222"/>
          <w:sz w:val="24"/>
          <w:szCs w:val="24"/>
        </w:rPr>
        <w:t>).  Last, but not least, it will lead you to your ruin (</w:t>
      </w:r>
      <w:r w:rsidRPr="00BE6D06">
        <w:rPr>
          <w:rFonts w:ascii="Book Antiqua" w:eastAsia="Times New Roman" w:hAnsi="Book Antiqua" w:cs="Aptos Serif"/>
          <w:b/>
          <w:bCs/>
          <w:color w:val="FF0000"/>
          <w:sz w:val="24"/>
          <w:szCs w:val="24"/>
        </w:rPr>
        <w:t>Proverbs 16:18</w:t>
      </w:r>
      <w:r w:rsidRPr="00BE6D06">
        <w:rPr>
          <w:rFonts w:ascii="Book Antiqua" w:eastAsia="Times New Roman" w:hAnsi="Book Antiqua" w:cs="Aptos Serif"/>
          <w:color w:val="222222"/>
          <w:sz w:val="24"/>
          <w:szCs w:val="24"/>
        </w:rPr>
        <w:t xml:space="preserve">).  Let’s humble ourselves before God and do not become self-reliant.  </w:t>
      </w:r>
      <w:r w:rsidRPr="00BE6D06">
        <w:rPr>
          <w:rFonts w:ascii="Book Antiqua" w:eastAsia="Times New Roman" w:hAnsi="Book Antiqua" w:cs="Aptos Serif"/>
          <w:b/>
          <w:bCs/>
          <w:i/>
          <w:iCs/>
          <w:color w:val="0000FF"/>
          <w:sz w:val="24"/>
          <w:szCs w:val="24"/>
        </w:rPr>
        <w:t>“For whoever exalts himself will be abased, and he who humbles himself will be exalted.”</w:t>
      </w:r>
      <w:r w:rsidRPr="00BE6D06">
        <w:rPr>
          <w:rFonts w:ascii="Book Antiqua" w:eastAsia="Times New Roman" w:hAnsi="Book Antiqua" w:cs="Aptos Serif"/>
          <w:color w:val="0000FF"/>
          <w:sz w:val="24"/>
          <w:szCs w:val="24"/>
        </w:rPr>
        <w:t xml:space="preserve">  </w:t>
      </w:r>
      <w:r w:rsidRPr="00BE6D06">
        <w:rPr>
          <w:rFonts w:ascii="Book Antiqua" w:eastAsia="Times New Roman" w:hAnsi="Book Antiqua" w:cs="Aptos Serif"/>
          <w:color w:val="222222"/>
          <w:sz w:val="24"/>
          <w:szCs w:val="24"/>
        </w:rPr>
        <w:t>(</w:t>
      </w:r>
      <w:r w:rsidRPr="00BE6D06">
        <w:rPr>
          <w:rFonts w:ascii="Book Antiqua" w:eastAsia="Times New Roman" w:hAnsi="Book Antiqua" w:cs="Aptos Serif"/>
          <w:b/>
          <w:bCs/>
          <w:color w:val="FF0000"/>
          <w:sz w:val="24"/>
          <w:szCs w:val="24"/>
        </w:rPr>
        <w:t>Luke 14:11</w:t>
      </w:r>
      <w:r w:rsidRPr="00BE6D06">
        <w:rPr>
          <w:rFonts w:ascii="Book Antiqua" w:eastAsia="Times New Roman" w:hAnsi="Book Antiqua" w:cs="Aptos Serif"/>
          <w:color w:val="222222"/>
          <w:sz w:val="24"/>
          <w:szCs w:val="24"/>
        </w:rPr>
        <w:t xml:space="preserve">) </w:t>
      </w:r>
    </w:p>
    <w:p w14:paraId="1ED6C910" w14:textId="77777777" w:rsidR="00BE6D06" w:rsidRDefault="00BE6D06" w:rsidP="00A32141">
      <w:pPr>
        <w:shd w:val="clear" w:color="auto" w:fill="FFFFFF"/>
        <w:spacing w:after="0" w:line="240" w:lineRule="auto"/>
        <w:jc w:val="both"/>
        <w:rPr>
          <w:rFonts w:ascii="Book Antiqua" w:eastAsia="Times New Roman" w:hAnsi="Book Antiqua" w:cs="Aptos Serif"/>
          <w:color w:val="222222"/>
          <w:sz w:val="24"/>
          <w:szCs w:val="24"/>
        </w:rPr>
      </w:pPr>
    </w:p>
    <w:p w14:paraId="20957169" w14:textId="77777777" w:rsidR="00AF7B1D" w:rsidRDefault="00AF7B1D" w:rsidP="00BE6D06">
      <w:pPr>
        <w:shd w:val="clear" w:color="auto" w:fill="FFFFFF"/>
        <w:spacing w:after="0" w:line="240" w:lineRule="auto"/>
        <w:ind w:left="432" w:right="432"/>
        <w:jc w:val="center"/>
        <w:rPr>
          <w:rFonts w:ascii="Book Antiqua" w:eastAsia="Times New Roman" w:hAnsi="Book Antiqua" w:cs="Aptos Serif"/>
          <w:color w:val="222222"/>
          <w:sz w:val="8"/>
          <w:szCs w:val="8"/>
        </w:rPr>
      </w:pPr>
    </w:p>
    <w:p w14:paraId="1BC4911A" w14:textId="77777777" w:rsidR="00AF7B1D" w:rsidRDefault="00AF7B1D" w:rsidP="00BE6D06">
      <w:pPr>
        <w:shd w:val="clear" w:color="auto" w:fill="FFFFFF"/>
        <w:spacing w:after="0" w:line="240" w:lineRule="auto"/>
        <w:ind w:left="432" w:right="432"/>
        <w:jc w:val="center"/>
        <w:rPr>
          <w:rFonts w:ascii="Book Antiqua" w:eastAsia="Times New Roman" w:hAnsi="Book Antiqua" w:cs="Aptos Serif"/>
          <w:color w:val="222222"/>
          <w:sz w:val="8"/>
          <w:szCs w:val="8"/>
        </w:rPr>
      </w:pPr>
    </w:p>
    <w:p w14:paraId="7E611DA1" w14:textId="69F94B24" w:rsidR="00BE6D06" w:rsidRPr="00AF7B1D" w:rsidRDefault="00BE6D06" w:rsidP="00BE6D06">
      <w:pPr>
        <w:shd w:val="clear" w:color="auto" w:fill="FFFFFF"/>
        <w:spacing w:after="0" w:line="240" w:lineRule="auto"/>
        <w:ind w:left="432" w:right="432"/>
        <w:jc w:val="center"/>
        <w:rPr>
          <w:rFonts w:ascii="Book Antiqua" w:eastAsia="Times New Roman" w:hAnsi="Book Antiqua" w:cs="Aptos Serif"/>
          <w:color w:val="222222"/>
        </w:rPr>
      </w:pPr>
      <w:r w:rsidRPr="00AF7B1D">
        <w:rPr>
          <w:rFonts w:ascii="Book Antiqua" w:eastAsia="Times New Roman" w:hAnsi="Book Antiqua" w:cs="Aptos Serif"/>
          <w:color w:val="222222"/>
        </w:rPr>
        <w:t xml:space="preserve">(the two authors </w:t>
      </w:r>
      <w:r w:rsidR="00AF7B1D">
        <w:rPr>
          <w:rFonts w:ascii="Book Antiqua" w:eastAsia="Times New Roman" w:hAnsi="Book Antiqua" w:cs="Aptos Serif"/>
          <w:color w:val="222222"/>
        </w:rPr>
        <w:t>for</w:t>
      </w:r>
      <w:r w:rsidRPr="00AF7B1D">
        <w:rPr>
          <w:rFonts w:ascii="Book Antiqua" w:eastAsia="Times New Roman" w:hAnsi="Book Antiqua" w:cs="Aptos Serif"/>
          <w:color w:val="222222"/>
        </w:rPr>
        <w:t xml:space="preserve"> our bulletin articles today are sisters,</w:t>
      </w:r>
    </w:p>
    <w:p w14:paraId="71062A04" w14:textId="3F54643E" w:rsidR="00BE6D06" w:rsidRPr="00AF7B1D" w:rsidRDefault="00BE6D06" w:rsidP="00BE6D06">
      <w:pPr>
        <w:shd w:val="clear" w:color="auto" w:fill="FFFFFF"/>
        <w:spacing w:after="0" w:line="240" w:lineRule="auto"/>
        <w:ind w:left="432" w:right="432"/>
        <w:jc w:val="center"/>
        <w:rPr>
          <w:rFonts w:ascii="Book Antiqua" w:eastAsia="Times New Roman" w:hAnsi="Book Antiqua" w:cs="Aptos Serif"/>
          <w:color w:val="222222"/>
        </w:rPr>
      </w:pPr>
      <w:r w:rsidRPr="00AF7B1D">
        <w:rPr>
          <w:rFonts w:ascii="Book Antiqua" w:eastAsia="Times New Roman" w:hAnsi="Book Antiqua" w:cs="Aptos Serif"/>
          <w:color w:val="222222"/>
        </w:rPr>
        <w:t>born to Lowell and Cleta Isenberg.  These articles were written by</w:t>
      </w:r>
    </w:p>
    <w:p w14:paraId="6CDA72FB" w14:textId="58902BF8" w:rsidR="00BE6D06" w:rsidRPr="00AF7B1D" w:rsidRDefault="00BE6D06" w:rsidP="00BE6D06">
      <w:pPr>
        <w:shd w:val="clear" w:color="auto" w:fill="FFFFFF"/>
        <w:spacing w:after="0" w:line="240" w:lineRule="auto"/>
        <w:ind w:left="432" w:right="432"/>
        <w:jc w:val="center"/>
        <w:rPr>
          <w:rFonts w:ascii="Book Antiqua" w:eastAsia="Times New Roman" w:hAnsi="Book Antiqua" w:cs="Aptos Serif"/>
          <w:color w:val="222222"/>
        </w:rPr>
      </w:pPr>
      <w:r w:rsidRPr="00AF7B1D">
        <w:rPr>
          <w:rFonts w:ascii="Book Antiqua" w:eastAsia="Times New Roman" w:hAnsi="Book Antiqua" w:cs="Aptos Serif"/>
          <w:color w:val="222222"/>
        </w:rPr>
        <w:t xml:space="preserve">Merrill and Sandra when we all labored together in South Bend, Indiana… </w:t>
      </w:r>
      <w:proofErr w:type="spellStart"/>
      <w:r w:rsidRPr="00AF7B1D">
        <w:rPr>
          <w:rFonts w:ascii="Book Antiqua" w:eastAsia="Times New Roman" w:hAnsi="Book Antiqua" w:cs="Aptos Serif"/>
          <w:color w:val="222222"/>
        </w:rPr>
        <w:t>kds</w:t>
      </w:r>
      <w:proofErr w:type="spellEnd"/>
      <w:r w:rsidRPr="00AF7B1D">
        <w:rPr>
          <w:rFonts w:ascii="Book Antiqua" w:eastAsia="Times New Roman" w:hAnsi="Book Antiqua" w:cs="Aptos Serif"/>
          <w:color w:val="222222"/>
        </w:rPr>
        <w:t>)</w:t>
      </w:r>
    </w:p>
    <w:sectPr w:rsidR="00BE6D06" w:rsidRPr="00AF7B1D"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E56A6" w14:textId="77777777" w:rsidR="00186619" w:rsidRDefault="00186619" w:rsidP="00335EF8">
      <w:pPr>
        <w:spacing w:after="0" w:line="240" w:lineRule="auto"/>
      </w:pPr>
      <w:r>
        <w:separator/>
      </w:r>
    </w:p>
  </w:endnote>
  <w:endnote w:type="continuationSeparator" w:id="0">
    <w:p w14:paraId="0322C7E3" w14:textId="77777777" w:rsidR="00186619" w:rsidRDefault="00186619"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17434" w14:textId="77777777" w:rsidR="00186619" w:rsidRDefault="00186619" w:rsidP="00335EF8">
      <w:pPr>
        <w:spacing w:after="0" w:line="240" w:lineRule="auto"/>
      </w:pPr>
      <w:r>
        <w:separator/>
      </w:r>
    </w:p>
  </w:footnote>
  <w:footnote w:type="continuationSeparator" w:id="0">
    <w:p w14:paraId="5DA0581F" w14:textId="77777777" w:rsidR="00186619" w:rsidRDefault="00186619"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jc w:val="center"/>
      <w:rPr>
        <w:rFonts w:ascii="Bookman Old Style" w:hAnsi="Bookman Old Style"/>
        <w:b/>
        <w:color w:val="FF0000"/>
        <w:sz w:val="60"/>
        <w:szCs w:val="60"/>
        <w:u w:val="single"/>
      </w:rPr>
    </w:pPr>
    <w:r w:rsidRPr="00A32141">
      <w:rPr>
        <w:rFonts w:ascii="Bookman Old Style" w:hAnsi="Bookman Old Style"/>
        <w:b/>
        <w:color w:val="FF0000"/>
        <w:sz w:val="60"/>
        <w:szCs w:val="60"/>
        <w:u w:val="single"/>
      </w:rPr>
      <w:t>The West Mobile Motivator</w:t>
    </w:r>
  </w:p>
  <w:p w14:paraId="779701E7" w14:textId="77777777"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jc w:val="center"/>
      <w:rPr>
        <w:rFonts w:ascii="Bookman Old Style" w:hAnsi="Bookman Old Style"/>
        <w:b/>
        <w:color w:val="FF0000"/>
        <w:sz w:val="32"/>
        <w:szCs w:val="32"/>
      </w:rPr>
    </w:pPr>
    <w:r w:rsidRPr="00A32141">
      <w:rPr>
        <w:rFonts w:ascii="Bookman Old Style" w:hAnsi="Bookman Old Style"/>
        <w:b/>
        <w:color w:val="FF0000"/>
        <w:sz w:val="32"/>
        <w:szCs w:val="32"/>
      </w:rPr>
      <w:t>West Mobile Church Of Christ – Mobile, Alabama</w:t>
    </w:r>
  </w:p>
  <w:p w14:paraId="7730E790" w14:textId="77777777" w:rsidR="00335EF8" w:rsidRPr="00A32141" w:rsidRDefault="00DA2BF4"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tabs>
        <w:tab w:val="clear" w:pos="4680"/>
        <w:tab w:val="clear" w:pos="9360"/>
        <w:tab w:val="left" w:pos="6075"/>
      </w:tabs>
      <w:rPr>
        <w:rFonts w:ascii="Bookman Old Style" w:hAnsi="Bookman Old Style"/>
        <w:b/>
        <w:color w:val="FF0000"/>
        <w:sz w:val="24"/>
        <w:szCs w:val="24"/>
      </w:rPr>
    </w:pPr>
    <w:r w:rsidRPr="00A32141">
      <w:rPr>
        <w:rFonts w:ascii="Bookman Old Style" w:hAnsi="Bookman Old Style"/>
        <w:b/>
        <w:color w:val="FF0000"/>
        <w:sz w:val="24"/>
        <w:szCs w:val="24"/>
      </w:rPr>
      <w:tab/>
    </w:r>
  </w:p>
  <w:p w14:paraId="2A3067D7" w14:textId="77777777"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color w:val="FF0000"/>
        <w:sz w:val="28"/>
        <w:szCs w:val="28"/>
      </w:rPr>
    </w:pPr>
    <w:r w:rsidRPr="00A32141">
      <w:rPr>
        <w:rFonts w:ascii="Bookman Old Style" w:hAnsi="Bookman Old Style"/>
        <w:b/>
        <w:color w:val="FF0000"/>
      </w:rPr>
      <w:t xml:space="preserve">     </w:t>
    </w:r>
    <w:r w:rsidR="0024536F" w:rsidRPr="00A32141">
      <w:rPr>
        <w:rFonts w:ascii="Bookman Old Style" w:hAnsi="Bookman Old Style"/>
        <w:b/>
        <w:color w:val="FF0000"/>
      </w:rPr>
      <w:t xml:space="preserve">   </w:t>
    </w:r>
    <w:r w:rsidRPr="00A32141">
      <w:rPr>
        <w:rFonts w:ascii="Bookman Old Style" w:hAnsi="Bookman Old Style"/>
        <w:b/>
        <w:color w:val="FF0000"/>
        <w:sz w:val="28"/>
        <w:szCs w:val="28"/>
        <w:u w:val="single"/>
      </w:rPr>
      <w:t>Sunday Assemblies</w:t>
    </w:r>
    <w:r w:rsidRPr="00A32141">
      <w:rPr>
        <w:rFonts w:ascii="Bookman Old Style" w:hAnsi="Bookman Old Style"/>
        <w:b/>
        <w:color w:val="FF0000"/>
        <w:sz w:val="28"/>
        <w:szCs w:val="28"/>
      </w:rPr>
      <w:t xml:space="preserve">:                         </w:t>
    </w:r>
    <w:r w:rsidRPr="00A32141">
      <w:rPr>
        <w:rFonts w:ascii="Bookman Old Style" w:hAnsi="Bookman Old Style"/>
        <w:b/>
        <w:color w:val="FF0000"/>
        <w:sz w:val="28"/>
        <w:szCs w:val="28"/>
        <w:u w:val="single"/>
      </w:rPr>
      <w:t>Wednesday Night</w:t>
    </w:r>
    <w:r w:rsidRPr="00A32141">
      <w:rPr>
        <w:rFonts w:ascii="Bookman Old Style" w:hAnsi="Bookman Old Style"/>
        <w:b/>
        <w:color w:val="FF0000"/>
        <w:sz w:val="28"/>
        <w:szCs w:val="28"/>
      </w:rPr>
      <w:t>:</w:t>
    </w:r>
  </w:p>
  <w:p w14:paraId="1E0C6592" w14:textId="77777777"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color w:val="FF0000"/>
      </w:rPr>
    </w:pPr>
    <w:r w:rsidRPr="00A32141">
      <w:rPr>
        <w:rFonts w:ascii="Bookman Old Style" w:hAnsi="Bookman Old Style"/>
        <w:b/>
        <w:color w:val="FF0000"/>
      </w:rPr>
      <w:t xml:space="preserve">           9:00 AM &amp; 10:30 AM                                    Bible Classes: 7:00 PM</w:t>
    </w:r>
  </w:p>
  <w:p w14:paraId="5CA149EF" w14:textId="7A18ACA9" w:rsidR="00335EF8" w:rsidRPr="00A32141" w:rsidRDefault="00E835D0"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color w:val="FF0000"/>
      </w:rPr>
    </w:pPr>
    <w:r w:rsidRPr="00A32141">
      <w:rPr>
        <w:rFonts w:ascii="Bookman Old Style" w:hAnsi="Bookman Old Style"/>
        <w:b/>
        <w:color w:val="FF0000"/>
      </w:rPr>
      <w:t xml:space="preserve">          Bible Classes: 9:40 AM</w:t>
    </w:r>
    <w:r w:rsidR="00335EF8" w:rsidRPr="00A32141">
      <w:rPr>
        <w:rFonts w:ascii="Bookman Old Style" w:hAnsi="Bookman Old Style"/>
        <w:b/>
        <w:color w:val="FF0000"/>
      </w:rPr>
      <w:t xml:space="preserve">                  </w:t>
    </w:r>
    <w:r w:rsidR="00A41853" w:rsidRPr="00A32141">
      <w:rPr>
        <w:rFonts w:ascii="Bookman Old Style" w:hAnsi="Bookman Old Style"/>
        <w:b/>
        <w:color w:val="FF0000"/>
      </w:rPr>
      <w:t xml:space="preserve">            </w:t>
    </w:r>
    <w:r w:rsidR="005B4D0F" w:rsidRPr="00A32141">
      <w:rPr>
        <w:rFonts w:ascii="Bookman Old Style" w:hAnsi="Bookman Old Style"/>
        <w:b/>
        <w:color w:val="FF0000"/>
      </w:rPr>
      <w:t xml:space="preserve"> </w:t>
    </w:r>
    <w:r w:rsidR="00932F45" w:rsidRPr="00A32141">
      <w:rPr>
        <w:rFonts w:ascii="Bookman Old Style" w:hAnsi="Bookman Old Style"/>
        <w:b/>
        <w:color w:val="FF0000"/>
      </w:rPr>
      <w:t xml:space="preserve"> </w:t>
    </w:r>
    <w:r w:rsidR="00A32141">
      <w:rPr>
        <w:rFonts w:ascii="Bookman Old Style" w:hAnsi="Bookman Old Style"/>
        <w:b/>
        <w:color w:val="FF0000"/>
      </w:rPr>
      <w:t xml:space="preserve"> </w:t>
    </w:r>
    <w:r w:rsidR="00BA3A94" w:rsidRPr="00A32141">
      <w:rPr>
        <w:rFonts w:ascii="Bookman Old Style" w:hAnsi="Bookman Old Style"/>
        <w:b/>
        <w:color w:val="FF0000"/>
      </w:rPr>
      <w:t xml:space="preserve">Today’s </w:t>
    </w:r>
    <w:r w:rsidR="00C85DED" w:rsidRPr="00A32141">
      <w:rPr>
        <w:rFonts w:ascii="Bookman Old Style" w:hAnsi="Bookman Old Style"/>
        <w:b/>
        <w:color w:val="FF0000"/>
      </w:rPr>
      <w:t xml:space="preserve">Date: </w:t>
    </w:r>
    <w:r w:rsidR="00A32141">
      <w:rPr>
        <w:rFonts w:ascii="Bookman Old Style" w:hAnsi="Bookman Old Style"/>
        <w:b/>
        <w:color w:val="FF0000"/>
      </w:rPr>
      <w:t>7</w:t>
    </w:r>
    <w:r w:rsidR="00E95948" w:rsidRPr="00A32141">
      <w:rPr>
        <w:rFonts w:ascii="Bookman Old Style" w:hAnsi="Bookman Old Style"/>
        <w:b/>
        <w:color w:val="FF0000"/>
      </w:rPr>
      <w:t>/</w:t>
    </w:r>
    <w:r w:rsidR="00A32141">
      <w:rPr>
        <w:rFonts w:ascii="Bookman Old Style" w:hAnsi="Bookman Old Style"/>
        <w:b/>
        <w:color w:val="FF0000"/>
      </w:rPr>
      <w:t>6</w:t>
    </w:r>
    <w:r w:rsidR="00C85DED" w:rsidRPr="00A32141">
      <w:rPr>
        <w:rFonts w:ascii="Bookman Old Style" w:hAnsi="Bookman Old Style"/>
        <w:b/>
        <w:color w:val="FF0000"/>
      </w:rPr>
      <w:t>/202</w:t>
    </w:r>
    <w:r w:rsidR="009C0ECA" w:rsidRPr="00A32141">
      <w:rPr>
        <w:rFonts w:ascii="Bookman Old Style" w:hAnsi="Bookman Old Style"/>
        <w:b/>
        <w:color w:val="FF0000"/>
      </w:rPr>
      <w:t>4</w:t>
    </w:r>
  </w:p>
  <w:p w14:paraId="329E42FF" w14:textId="77777777"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b/>
        <w:color w:val="FF0000"/>
      </w:rPr>
    </w:pPr>
  </w:p>
  <w:p w14:paraId="7C7CFD0F" w14:textId="77777777"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color w:val="FF0000"/>
      </w:rPr>
    </w:pPr>
    <w:r w:rsidRPr="00A32141">
      <w:rPr>
        <w:rFonts w:ascii="Bookman Old Style" w:hAnsi="Bookman Old Style"/>
        <w:b/>
        <w:color w:val="FF0000"/>
      </w:rPr>
      <w:t xml:space="preserve">          </w:t>
    </w:r>
    <w:r w:rsidR="00D01C72" w:rsidRPr="00A32141">
      <w:rPr>
        <w:rFonts w:ascii="Bookman Old Style" w:hAnsi="Bookman Old Style"/>
        <w:b/>
        <w:color w:val="FF0000"/>
      </w:rPr>
      <w:t xml:space="preserve">  </w:t>
    </w:r>
    <w:r w:rsidRPr="00A32141">
      <w:rPr>
        <w:rFonts w:ascii="Bookman Old Style" w:hAnsi="Bookman Old Style"/>
        <w:b/>
        <w:color w:val="FF0000"/>
      </w:rPr>
      <w:t xml:space="preserve">129 Hillcrest Road                      </w:t>
    </w:r>
    <w:r w:rsidR="008D4AA7" w:rsidRPr="00A32141">
      <w:rPr>
        <w:rFonts w:ascii="Bookman Old Style" w:hAnsi="Bookman Old Style"/>
        <w:b/>
        <w:color w:val="FF0000"/>
      </w:rPr>
      <w:t xml:space="preserve">                   Ken Sils;</w:t>
    </w:r>
    <w:r w:rsidR="00D01C72" w:rsidRPr="00A32141">
      <w:rPr>
        <w:rFonts w:ascii="Bookman Old Style" w:hAnsi="Bookman Old Style"/>
        <w:b/>
        <w:color w:val="FF0000"/>
      </w:rPr>
      <w:t xml:space="preserve"> Preacher</w:t>
    </w:r>
  </w:p>
  <w:p w14:paraId="62053324" w14:textId="28E09571" w:rsidR="00335EF8" w:rsidRPr="00A32141" w:rsidRDefault="00335EF8"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color w:val="FF0000"/>
      </w:rPr>
    </w:pPr>
    <w:r w:rsidRPr="00A32141">
      <w:rPr>
        <w:rFonts w:ascii="Bookman Old Style" w:hAnsi="Bookman Old Style"/>
        <w:b/>
        <w:color w:val="FF0000"/>
      </w:rPr>
      <w:t xml:space="preserve">             Mobile, AL 36608                           </w:t>
    </w:r>
    <w:r w:rsidR="00D01C72" w:rsidRPr="00A32141">
      <w:rPr>
        <w:rFonts w:ascii="Bookman Old Style" w:hAnsi="Bookman Old Style"/>
        <w:b/>
        <w:color w:val="FF0000"/>
      </w:rPr>
      <w:t xml:space="preserve">                </w:t>
    </w:r>
    <w:r w:rsidR="00A97E7F" w:rsidRPr="00A32141">
      <w:rPr>
        <w:rFonts w:ascii="Bookman Old Style" w:hAnsi="Bookman Old Style"/>
        <w:b/>
        <w:color w:val="FF0000"/>
      </w:rPr>
      <w:t xml:space="preserve"> </w:t>
    </w:r>
    <w:r w:rsidRPr="00A32141">
      <w:rPr>
        <w:rFonts w:ascii="Bookman Old Style" w:hAnsi="Bookman Old Style"/>
        <w:b/>
        <w:color w:val="FF0000"/>
      </w:rPr>
      <w:t>(251) 342-4144</w:t>
    </w:r>
  </w:p>
  <w:p w14:paraId="7C87CE4E" w14:textId="77777777" w:rsidR="0024536F" w:rsidRPr="00A32141" w:rsidRDefault="0024536F"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jc w:val="center"/>
      <w:rPr>
        <w:rFonts w:ascii="Bookman Old Style" w:hAnsi="Bookman Old Style"/>
        <w:b/>
        <w:i/>
        <w:color w:val="FF0000"/>
        <w:sz w:val="20"/>
        <w:szCs w:val="20"/>
      </w:rPr>
    </w:pPr>
  </w:p>
  <w:p w14:paraId="01028B90" w14:textId="77777777" w:rsidR="00335EF8" w:rsidRPr="00394F80" w:rsidRDefault="007A7BBD" w:rsidP="00A3214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FEFFF"/>
      <w:rPr>
        <w:rFonts w:ascii="Bookman Old Style" w:hAnsi="Bookman Old Style"/>
        <w:b/>
        <w:i/>
        <w:color w:val="31849B" w:themeColor="accent5" w:themeShade="BF"/>
        <w:sz w:val="28"/>
        <w:szCs w:val="28"/>
      </w:rPr>
    </w:pPr>
    <w:r w:rsidRPr="00A32141">
      <w:rPr>
        <w:rFonts w:ascii="Bookman Old Style" w:hAnsi="Bookman Old Style"/>
        <w:b/>
        <w:i/>
        <w:color w:val="FF0000"/>
        <w:sz w:val="28"/>
        <w:szCs w:val="28"/>
      </w:rPr>
      <w:tab/>
    </w:r>
    <w:r w:rsidR="00335EF8" w:rsidRPr="00A32141">
      <w:rPr>
        <w:rFonts w:ascii="Bookman Old Style" w:hAnsi="Bookman Old Style"/>
        <w:b/>
        <w:i/>
        <w:color w:val="FF000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61FE"/>
    <w:rsid w:val="001762B7"/>
    <w:rsid w:val="001779D1"/>
    <w:rsid w:val="00180733"/>
    <w:rsid w:val="00182A45"/>
    <w:rsid w:val="00186619"/>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2894"/>
    <w:rsid w:val="0049547B"/>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361"/>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566"/>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2141"/>
    <w:rsid w:val="00A346AD"/>
    <w:rsid w:val="00A34857"/>
    <w:rsid w:val="00A35475"/>
    <w:rsid w:val="00A37351"/>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2024-07-02T20:01:00Z</cp:lastPrinted>
  <dcterms:created xsi:type="dcterms:W3CDTF">2024-07-02T20:04:00Z</dcterms:created>
  <dcterms:modified xsi:type="dcterms:W3CDTF">2024-07-02T20:04:00Z</dcterms:modified>
</cp:coreProperties>
</file>