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1C" w:rsidRDefault="00B8331C" w:rsidP="00B8331C">
      <w:pPr>
        <w:spacing w:after="0" w:line="240" w:lineRule="auto"/>
      </w:pPr>
    </w:p>
    <w:p w:rsidR="008F0E23" w:rsidRPr="00760136" w:rsidRDefault="008F0E23" w:rsidP="008F0E23">
      <w:pPr>
        <w:spacing w:after="0" w:line="240" w:lineRule="auto"/>
        <w:jc w:val="center"/>
        <w:rPr>
          <w:rFonts w:ascii="Harrington" w:hAnsi="Harrington"/>
          <w:b/>
          <w:color w:val="993300"/>
          <w:sz w:val="40"/>
          <w:szCs w:val="40"/>
          <w:u w:val="single"/>
        </w:rPr>
      </w:pPr>
      <w:r w:rsidRPr="00760136">
        <w:rPr>
          <w:rFonts w:ascii="Harrington" w:hAnsi="Harrington"/>
          <w:b/>
          <w:color w:val="993300"/>
          <w:sz w:val="40"/>
          <w:szCs w:val="40"/>
          <w:u w:val="single"/>
        </w:rPr>
        <w:t>Ring The Bell For Sentence Sermons!</w:t>
      </w:r>
    </w:p>
    <w:p w:rsidR="00DE169B" w:rsidRDefault="00DE169B" w:rsidP="008F0E23">
      <w:pPr>
        <w:spacing w:after="0" w:line="360" w:lineRule="auto"/>
        <w:jc w:val="center"/>
        <w:rPr>
          <w:rFonts w:ascii="Harrington" w:hAnsi="Harrington"/>
          <w:b/>
          <w:sz w:val="24"/>
          <w:szCs w:val="24"/>
        </w:rPr>
      </w:pPr>
    </w:p>
    <w:p w:rsidR="00DE169B" w:rsidRPr="00760136" w:rsidRDefault="00DE169B" w:rsidP="008F0E23">
      <w:pPr>
        <w:spacing w:after="0" w:line="360" w:lineRule="auto"/>
        <w:jc w:val="center"/>
        <w:rPr>
          <w:rFonts w:ascii="Harrington" w:hAnsi="Harrington"/>
          <w:b/>
          <w:color w:val="7030A0"/>
          <w:sz w:val="24"/>
          <w:szCs w:val="24"/>
        </w:rPr>
      </w:pPr>
      <w:proofErr w:type="gramStart"/>
      <w:r w:rsidRPr="00760136">
        <w:rPr>
          <w:rFonts w:ascii="Harrington" w:hAnsi="Harrington"/>
          <w:b/>
          <w:color w:val="7030A0"/>
          <w:sz w:val="24"/>
          <w:szCs w:val="24"/>
        </w:rPr>
        <w:t>He</w:t>
      </w:r>
      <w:proofErr w:type="gramEnd"/>
      <w:r w:rsidRPr="00760136">
        <w:rPr>
          <w:rFonts w:ascii="Harrington" w:hAnsi="Harrington"/>
          <w:b/>
          <w:color w:val="7030A0"/>
          <w:sz w:val="24"/>
          <w:szCs w:val="24"/>
        </w:rPr>
        <w:t xml:space="preserve"> who has ears to hear, let him hear!</w:t>
      </w:r>
    </w:p>
    <w:p w:rsidR="00DE169B" w:rsidRPr="00760136" w:rsidRDefault="00DE169B" w:rsidP="008F0E23">
      <w:pPr>
        <w:spacing w:after="0" w:line="360" w:lineRule="auto"/>
        <w:jc w:val="center"/>
        <w:rPr>
          <w:rFonts w:ascii="Harrington" w:hAnsi="Harrington"/>
          <w:b/>
          <w:color w:val="FF0000"/>
          <w:sz w:val="24"/>
          <w:szCs w:val="24"/>
        </w:rPr>
      </w:pPr>
      <w:r w:rsidRPr="00760136">
        <w:rPr>
          <w:rFonts w:ascii="Harrington" w:hAnsi="Harrington"/>
          <w:b/>
          <w:color w:val="FF0000"/>
          <w:sz w:val="24"/>
          <w:szCs w:val="24"/>
        </w:rPr>
        <w:t>Our Father In heaven, hallowed be Your name!</w:t>
      </w:r>
    </w:p>
    <w:p w:rsidR="00DE169B" w:rsidRPr="00760136" w:rsidRDefault="00DE169B" w:rsidP="008F0E23">
      <w:pPr>
        <w:spacing w:after="0" w:line="360" w:lineRule="auto"/>
        <w:jc w:val="center"/>
        <w:rPr>
          <w:rFonts w:ascii="Harrington" w:hAnsi="Harrington"/>
          <w:b/>
          <w:color w:val="C00000"/>
          <w:sz w:val="24"/>
          <w:szCs w:val="24"/>
        </w:rPr>
      </w:pPr>
      <w:r w:rsidRPr="00760136">
        <w:rPr>
          <w:rFonts w:ascii="Harrington" w:hAnsi="Harrington"/>
          <w:b/>
          <w:color w:val="C00000"/>
          <w:sz w:val="24"/>
          <w:szCs w:val="24"/>
        </w:rPr>
        <w:t>If one slings mud, he should pray for crop failure.</w:t>
      </w:r>
    </w:p>
    <w:p w:rsidR="00760136" w:rsidRPr="00760136" w:rsidRDefault="00760136" w:rsidP="008F0E23">
      <w:pPr>
        <w:spacing w:after="0" w:line="360" w:lineRule="auto"/>
        <w:jc w:val="center"/>
        <w:rPr>
          <w:rFonts w:ascii="Harrington" w:hAnsi="Harrington"/>
          <w:b/>
          <w:color w:val="943634" w:themeColor="accent2" w:themeShade="BF"/>
          <w:sz w:val="24"/>
          <w:szCs w:val="24"/>
        </w:rPr>
      </w:pPr>
      <w:r w:rsidRPr="00760136">
        <w:rPr>
          <w:rFonts w:ascii="Harrington" w:hAnsi="Harrington"/>
          <w:b/>
          <w:color w:val="943634" w:themeColor="accent2" w:themeShade="BF"/>
          <w:sz w:val="24"/>
          <w:szCs w:val="24"/>
        </w:rPr>
        <w:t>Jesus loves me this I know for the Bible tells me so!</w:t>
      </w:r>
    </w:p>
    <w:p w:rsidR="00760136" w:rsidRPr="00760136" w:rsidRDefault="008F0E23" w:rsidP="008F0E23">
      <w:pPr>
        <w:spacing w:after="0" w:line="360" w:lineRule="auto"/>
        <w:jc w:val="center"/>
        <w:rPr>
          <w:rFonts w:ascii="Harrington" w:hAnsi="Harrington"/>
          <w:b/>
          <w:color w:val="632423" w:themeColor="accent2" w:themeShade="80"/>
          <w:sz w:val="24"/>
          <w:szCs w:val="24"/>
        </w:rPr>
      </w:pPr>
      <w:r w:rsidRPr="00760136">
        <w:rPr>
          <w:rFonts w:ascii="Harrington" w:hAnsi="Harrington"/>
          <w:b/>
          <w:color w:val="632423" w:themeColor="accent2" w:themeShade="80"/>
          <w:sz w:val="24"/>
          <w:szCs w:val="24"/>
        </w:rPr>
        <w:t>Don’t brag — it is not the whistle that pulls the train.</w:t>
      </w:r>
    </w:p>
    <w:p w:rsidR="008F0E23" w:rsidRPr="00760136" w:rsidRDefault="00DE169B" w:rsidP="008F0E23">
      <w:pPr>
        <w:spacing w:after="0" w:line="360" w:lineRule="auto"/>
        <w:jc w:val="center"/>
        <w:rPr>
          <w:rFonts w:ascii="Harrington" w:hAnsi="Harrington"/>
          <w:b/>
          <w:color w:val="E36C0A" w:themeColor="accent6" w:themeShade="BF"/>
          <w:sz w:val="24"/>
          <w:szCs w:val="24"/>
        </w:rPr>
      </w:pPr>
      <w:r w:rsidRPr="00760136">
        <w:rPr>
          <w:rFonts w:ascii="Harrington" w:hAnsi="Harrington"/>
          <w:b/>
          <w:color w:val="E36C0A" w:themeColor="accent6" w:themeShade="BF"/>
          <w:sz w:val="24"/>
          <w:szCs w:val="24"/>
        </w:rPr>
        <w:t>Share your joy; i</w:t>
      </w:r>
      <w:r w:rsidR="00760136" w:rsidRPr="00760136">
        <w:rPr>
          <w:rFonts w:ascii="Harrington" w:hAnsi="Harrington"/>
          <w:b/>
          <w:color w:val="E36C0A" w:themeColor="accent6" w:themeShade="BF"/>
          <w:sz w:val="24"/>
          <w:szCs w:val="24"/>
        </w:rPr>
        <w:t>t’</w:t>
      </w:r>
      <w:r w:rsidR="008F0E23" w:rsidRPr="00760136">
        <w:rPr>
          <w:rFonts w:ascii="Harrington" w:hAnsi="Harrington"/>
          <w:b/>
          <w:color w:val="E36C0A" w:themeColor="accent6" w:themeShade="BF"/>
          <w:sz w:val="24"/>
          <w:szCs w:val="24"/>
        </w:rPr>
        <w:t>ll bless others and mean more to you.</w:t>
      </w:r>
    </w:p>
    <w:p w:rsidR="008F0E23" w:rsidRPr="00760136" w:rsidRDefault="008F0E23" w:rsidP="008F0E23">
      <w:pPr>
        <w:spacing w:after="0" w:line="360" w:lineRule="auto"/>
        <w:jc w:val="center"/>
        <w:rPr>
          <w:rFonts w:ascii="Harrington" w:hAnsi="Harrington"/>
          <w:b/>
          <w:color w:val="984806" w:themeColor="accent6" w:themeShade="80"/>
          <w:sz w:val="24"/>
          <w:szCs w:val="24"/>
        </w:rPr>
      </w:pPr>
      <w:r w:rsidRPr="00760136">
        <w:rPr>
          <w:rFonts w:ascii="Harrington" w:hAnsi="Harrington"/>
          <w:b/>
          <w:color w:val="984806" w:themeColor="accent6" w:themeShade="80"/>
          <w:sz w:val="24"/>
          <w:szCs w:val="24"/>
        </w:rPr>
        <w:t xml:space="preserve">The wages of </w:t>
      </w:r>
      <w:r w:rsidR="00760136" w:rsidRPr="00760136">
        <w:rPr>
          <w:rFonts w:ascii="Harrington" w:hAnsi="Harrington"/>
          <w:b/>
          <w:color w:val="984806" w:themeColor="accent6" w:themeShade="80"/>
          <w:sz w:val="24"/>
          <w:szCs w:val="24"/>
        </w:rPr>
        <w:t>sin have never been reduced &amp;</w:t>
      </w:r>
      <w:r w:rsidR="00DE169B" w:rsidRPr="00760136">
        <w:rPr>
          <w:rFonts w:ascii="Harrington" w:hAnsi="Harrington"/>
          <w:b/>
          <w:color w:val="984806" w:themeColor="accent6" w:themeShade="80"/>
          <w:sz w:val="24"/>
          <w:szCs w:val="24"/>
        </w:rPr>
        <w:t xml:space="preserve"> </w:t>
      </w:r>
      <w:r w:rsidRPr="00760136">
        <w:rPr>
          <w:rFonts w:ascii="Harrington" w:hAnsi="Harrington"/>
          <w:b/>
          <w:color w:val="984806" w:themeColor="accent6" w:themeShade="80"/>
          <w:sz w:val="24"/>
          <w:szCs w:val="24"/>
        </w:rPr>
        <w:t>never will be.</w:t>
      </w:r>
    </w:p>
    <w:p w:rsidR="008F0E23" w:rsidRPr="00760136" w:rsidRDefault="008F0E23" w:rsidP="008F0E23">
      <w:pPr>
        <w:spacing w:after="0" w:line="360" w:lineRule="auto"/>
        <w:jc w:val="center"/>
        <w:rPr>
          <w:rFonts w:ascii="Harrington" w:hAnsi="Harrington"/>
          <w:b/>
          <w:color w:val="C0504D" w:themeColor="accent2"/>
          <w:sz w:val="24"/>
          <w:szCs w:val="24"/>
        </w:rPr>
      </w:pPr>
      <w:r w:rsidRPr="00760136">
        <w:rPr>
          <w:rFonts w:ascii="Harrington" w:hAnsi="Harrington"/>
          <w:b/>
          <w:color w:val="C0504D" w:themeColor="accent2"/>
          <w:sz w:val="24"/>
          <w:szCs w:val="24"/>
        </w:rPr>
        <w:t>To be a true peace maker</w:t>
      </w:r>
      <w:r w:rsidR="00DE169B" w:rsidRPr="00760136">
        <w:rPr>
          <w:rFonts w:ascii="Harrington" w:hAnsi="Harrington"/>
          <w:b/>
          <w:color w:val="C0504D" w:themeColor="accent2"/>
          <w:sz w:val="24"/>
          <w:szCs w:val="24"/>
        </w:rPr>
        <w:t>,</w:t>
      </w:r>
      <w:r w:rsidRPr="00760136">
        <w:rPr>
          <w:rFonts w:ascii="Harrington" w:hAnsi="Harrington"/>
          <w:b/>
          <w:color w:val="C0504D" w:themeColor="accent2"/>
          <w:sz w:val="24"/>
          <w:szCs w:val="24"/>
        </w:rPr>
        <w:t xml:space="preserve"> we must first be at peace with God.</w:t>
      </w:r>
    </w:p>
    <w:p w:rsidR="008F0E23" w:rsidRPr="00760136" w:rsidRDefault="00DE169B" w:rsidP="008F0E23">
      <w:pPr>
        <w:spacing w:after="0" w:line="360" w:lineRule="auto"/>
        <w:jc w:val="center"/>
        <w:rPr>
          <w:rFonts w:ascii="Harrington" w:hAnsi="Harrington"/>
          <w:b/>
          <w:color w:val="993366"/>
          <w:sz w:val="24"/>
          <w:szCs w:val="24"/>
        </w:rPr>
      </w:pPr>
      <w:r w:rsidRPr="00760136">
        <w:rPr>
          <w:rFonts w:ascii="Harrington" w:hAnsi="Harrington"/>
          <w:b/>
          <w:color w:val="993366"/>
          <w:sz w:val="24"/>
          <w:szCs w:val="24"/>
        </w:rPr>
        <w:t>Don’t pray to be humble &amp;</w:t>
      </w:r>
      <w:r w:rsidR="008F0E23" w:rsidRPr="00760136">
        <w:rPr>
          <w:rFonts w:ascii="Harrington" w:hAnsi="Harrington"/>
          <w:b/>
          <w:color w:val="993366"/>
          <w:sz w:val="24"/>
          <w:szCs w:val="24"/>
        </w:rPr>
        <w:t xml:space="preserve"> then tell others how humble you are.</w:t>
      </w:r>
    </w:p>
    <w:p w:rsidR="00760136" w:rsidRPr="00760136" w:rsidRDefault="00760136" w:rsidP="008F0E23">
      <w:pPr>
        <w:spacing w:after="0" w:line="360" w:lineRule="auto"/>
        <w:jc w:val="center"/>
        <w:rPr>
          <w:rFonts w:ascii="Harrington" w:hAnsi="Harrington"/>
          <w:b/>
          <w:color w:val="A50021"/>
          <w:sz w:val="24"/>
          <w:szCs w:val="24"/>
        </w:rPr>
      </w:pPr>
      <w:r w:rsidRPr="00760136">
        <w:rPr>
          <w:rFonts w:ascii="Harrington" w:hAnsi="Harrington"/>
          <w:b/>
          <w:color w:val="A50021"/>
          <w:sz w:val="24"/>
          <w:szCs w:val="24"/>
        </w:rPr>
        <w:t>Do not fear therefore; you are of more value than many sparrows.</w:t>
      </w:r>
    </w:p>
    <w:p w:rsidR="008F0E23" w:rsidRPr="00760136" w:rsidRDefault="00DE169B" w:rsidP="008F0E23">
      <w:pPr>
        <w:spacing w:after="0" w:line="360" w:lineRule="auto"/>
        <w:jc w:val="center"/>
        <w:rPr>
          <w:rFonts w:ascii="Harrington" w:hAnsi="Harrington"/>
          <w:b/>
          <w:color w:val="800000"/>
          <w:sz w:val="24"/>
          <w:szCs w:val="24"/>
        </w:rPr>
      </w:pPr>
      <w:r w:rsidRPr="00760136">
        <w:rPr>
          <w:rFonts w:ascii="Harrington" w:hAnsi="Harrington"/>
          <w:b/>
          <w:color w:val="800000"/>
          <w:sz w:val="24"/>
          <w:szCs w:val="24"/>
        </w:rPr>
        <w:t>It’</w:t>
      </w:r>
      <w:r w:rsidR="008F0E23" w:rsidRPr="00760136">
        <w:rPr>
          <w:rFonts w:ascii="Harrington" w:hAnsi="Harrington"/>
          <w:b/>
          <w:color w:val="800000"/>
          <w:sz w:val="24"/>
          <w:szCs w:val="24"/>
        </w:rPr>
        <w:t>s wrong to be false to the true God, and to be true to a false god.</w:t>
      </w:r>
    </w:p>
    <w:p w:rsidR="008F0E23" w:rsidRPr="00760136" w:rsidRDefault="008F0E23" w:rsidP="008F0E23">
      <w:pPr>
        <w:spacing w:after="0" w:line="360" w:lineRule="auto"/>
        <w:jc w:val="center"/>
        <w:rPr>
          <w:rFonts w:ascii="Harrington" w:hAnsi="Harrington"/>
          <w:b/>
          <w:color w:val="996600"/>
          <w:sz w:val="24"/>
          <w:szCs w:val="24"/>
        </w:rPr>
      </w:pPr>
      <w:r w:rsidRPr="00760136">
        <w:rPr>
          <w:rFonts w:ascii="Harrington" w:hAnsi="Harrington"/>
          <w:b/>
          <w:color w:val="996600"/>
          <w:sz w:val="24"/>
          <w:szCs w:val="24"/>
        </w:rPr>
        <w:t>Home is the place where the great are small and the small are great.</w:t>
      </w:r>
    </w:p>
    <w:p w:rsidR="00760136" w:rsidRPr="00760136" w:rsidRDefault="008F0E23" w:rsidP="008F0E23">
      <w:pPr>
        <w:spacing w:after="0" w:line="360" w:lineRule="auto"/>
        <w:jc w:val="center"/>
        <w:rPr>
          <w:rFonts w:ascii="Harrington" w:hAnsi="Harrington"/>
          <w:b/>
          <w:color w:val="CC3300"/>
          <w:sz w:val="24"/>
          <w:szCs w:val="24"/>
        </w:rPr>
      </w:pPr>
      <w:r w:rsidRPr="00760136">
        <w:rPr>
          <w:rFonts w:ascii="Harrington" w:hAnsi="Harrington"/>
          <w:b/>
          <w:color w:val="CC3300"/>
          <w:sz w:val="24"/>
          <w:szCs w:val="24"/>
        </w:rPr>
        <w:t>No matter how high a man may rise, he needs someone to look up to.</w:t>
      </w:r>
    </w:p>
    <w:p w:rsidR="008F0E23" w:rsidRPr="00760136" w:rsidRDefault="008F0E23" w:rsidP="008F0E23">
      <w:pPr>
        <w:spacing w:after="0" w:line="360" w:lineRule="auto"/>
        <w:jc w:val="center"/>
        <w:rPr>
          <w:rFonts w:ascii="Harrington" w:hAnsi="Harrington"/>
          <w:b/>
          <w:color w:val="FF5050"/>
          <w:sz w:val="24"/>
          <w:szCs w:val="24"/>
        </w:rPr>
      </w:pPr>
      <w:r w:rsidRPr="00760136">
        <w:rPr>
          <w:rFonts w:ascii="Harrington" w:hAnsi="Harrington"/>
          <w:b/>
          <w:color w:val="FF5050"/>
          <w:sz w:val="24"/>
          <w:szCs w:val="24"/>
        </w:rPr>
        <w:t>The highest and greatest knowledge is the knowledge of God and His Son.</w:t>
      </w:r>
    </w:p>
    <w:p w:rsidR="008F0E23" w:rsidRPr="00760136" w:rsidRDefault="008F0E23" w:rsidP="008F0E23">
      <w:pPr>
        <w:spacing w:after="0" w:line="360" w:lineRule="auto"/>
        <w:jc w:val="center"/>
        <w:rPr>
          <w:rFonts w:ascii="Harrington" w:hAnsi="Harrington"/>
          <w:b/>
          <w:color w:val="990000"/>
          <w:sz w:val="24"/>
          <w:szCs w:val="24"/>
        </w:rPr>
      </w:pPr>
      <w:r w:rsidRPr="00760136">
        <w:rPr>
          <w:rFonts w:ascii="Harrington" w:hAnsi="Harrington"/>
          <w:b/>
          <w:color w:val="990000"/>
          <w:sz w:val="24"/>
          <w:szCs w:val="24"/>
        </w:rPr>
        <w:t>A Christian i</w:t>
      </w:r>
      <w:r w:rsidR="00DE169B" w:rsidRPr="00760136">
        <w:rPr>
          <w:rFonts w:ascii="Harrington" w:hAnsi="Harrington"/>
          <w:b/>
          <w:color w:val="990000"/>
          <w:sz w:val="24"/>
          <w:szCs w:val="24"/>
        </w:rPr>
        <w:t>s known by the company he keeps</w:t>
      </w:r>
      <w:r w:rsidRPr="00760136">
        <w:rPr>
          <w:rFonts w:ascii="Harrington" w:hAnsi="Harrington"/>
          <w:b/>
          <w:color w:val="990000"/>
          <w:sz w:val="24"/>
          <w:szCs w:val="24"/>
        </w:rPr>
        <w:t xml:space="preserve"> and the company he keeps out.</w:t>
      </w:r>
    </w:p>
    <w:p w:rsidR="008F0E23" w:rsidRPr="00760136" w:rsidRDefault="008F0E23" w:rsidP="008F0E23">
      <w:pPr>
        <w:spacing w:after="0" w:line="360" w:lineRule="auto"/>
        <w:jc w:val="center"/>
        <w:rPr>
          <w:rFonts w:ascii="Harrington" w:hAnsi="Harrington"/>
          <w:b/>
          <w:color w:val="800080"/>
          <w:sz w:val="24"/>
          <w:szCs w:val="24"/>
        </w:rPr>
      </w:pPr>
      <w:r w:rsidRPr="00760136">
        <w:rPr>
          <w:rFonts w:ascii="Harrington" w:hAnsi="Harrington"/>
          <w:b/>
          <w:color w:val="800080"/>
          <w:sz w:val="24"/>
          <w:szCs w:val="24"/>
        </w:rPr>
        <w:t>What we have does not m</w:t>
      </w:r>
      <w:r w:rsidR="00DE169B" w:rsidRPr="00760136">
        <w:rPr>
          <w:rFonts w:ascii="Harrington" w:hAnsi="Harrington"/>
          <w:b/>
          <w:color w:val="800080"/>
          <w:sz w:val="24"/>
          <w:szCs w:val="24"/>
        </w:rPr>
        <w:t>ake us wealthy, but what we are</w:t>
      </w:r>
      <w:r w:rsidRPr="00760136">
        <w:rPr>
          <w:rFonts w:ascii="Harrington" w:hAnsi="Harrington"/>
          <w:b/>
          <w:color w:val="800080"/>
          <w:sz w:val="24"/>
          <w:szCs w:val="24"/>
        </w:rPr>
        <w:t xml:space="preserve"> and what we give away.</w:t>
      </w:r>
      <w:bookmarkStart w:id="0" w:name="_GoBack"/>
      <w:bookmarkEnd w:id="0"/>
    </w:p>
    <w:p w:rsidR="00DE169B" w:rsidRPr="00760136" w:rsidRDefault="008F0E23" w:rsidP="00DE169B">
      <w:pPr>
        <w:spacing w:after="0" w:line="360" w:lineRule="auto"/>
        <w:jc w:val="center"/>
        <w:rPr>
          <w:rFonts w:ascii="Harrington" w:hAnsi="Harrington"/>
          <w:b/>
          <w:color w:val="663300"/>
          <w:sz w:val="24"/>
          <w:szCs w:val="24"/>
        </w:rPr>
      </w:pPr>
      <w:r w:rsidRPr="00760136">
        <w:rPr>
          <w:rFonts w:ascii="Harrington" w:hAnsi="Harrington"/>
          <w:b/>
          <w:color w:val="663300"/>
          <w:sz w:val="24"/>
          <w:szCs w:val="24"/>
        </w:rPr>
        <w:t>Outside of God’</w:t>
      </w:r>
      <w:r w:rsidR="00DE169B" w:rsidRPr="00760136">
        <w:rPr>
          <w:rFonts w:ascii="Harrington" w:hAnsi="Harrington"/>
          <w:b/>
          <w:color w:val="663300"/>
          <w:sz w:val="24"/>
          <w:szCs w:val="24"/>
        </w:rPr>
        <w:t>s will there are no successes; i</w:t>
      </w:r>
      <w:r w:rsidRPr="00760136">
        <w:rPr>
          <w:rFonts w:ascii="Harrington" w:hAnsi="Harrington"/>
          <w:b/>
          <w:color w:val="663300"/>
          <w:sz w:val="24"/>
          <w:szCs w:val="24"/>
        </w:rPr>
        <w:t>n God’</w:t>
      </w:r>
      <w:r w:rsidRPr="00760136">
        <w:rPr>
          <w:rFonts w:ascii="Harrington" w:hAnsi="Harrington"/>
          <w:b/>
          <w:color w:val="663300"/>
          <w:sz w:val="24"/>
          <w:szCs w:val="24"/>
        </w:rPr>
        <w:t>s will there are no “failures.”</w:t>
      </w:r>
    </w:p>
    <w:p w:rsidR="008F0E23" w:rsidRDefault="008F0E23" w:rsidP="008F0E23">
      <w:pPr>
        <w:spacing w:after="0" w:line="360" w:lineRule="auto"/>
        <w:jc w:val="center"/>
        <w:rPr>
          <w:rFonts w:ascii="Harrington" w:hAnsi="Harrington"/>
          <w:b/>
          <w:color w:val="632423" w:themeColor="accent2" w:themeShade="80"/>
          <w:sz w:val="24"/>
          <w:szCs w:val="24"/>
        </w:rPr>
      </w:pPr>
      <w:r w:rsidRPr="00760136">
        <w:rPr>
          <w:rFonts w:ascii="Harrington" w:hAnsi="Harrington"/>
          <w:b/>
          <w:color w:val="632423" w:themeColor="accent2" w:themeShade="80"/>
          <w:sz w:val="24"/>
          <w:szCs w:val="24"/>
        </w:rPr>
        <w:t>It takes attentive listening as well as clear preaching of truth to make a great sermon.</w:t>
      </w:r>
    </w:p>
    <w:p w:rsidR="00A346AD" w:rsidRPr="00A346AD" w:rsidRDefault="00A346AD" w:rsidP="008F0E23">
      <w:pPr>
        <w:spacing w:after="0" w:line="360" w:lineRule="auto"/>
        <w:jc w:val="center"/>
        <w:rPr>
          <w:rFonts w:ascii="Harrington" w:hAnsi="Harrington"/>
          <w:b/>
          <w:color w:val="D60093"/>
          <w:sz w:val="24"/>
          <w:szCs w:val="24"/>
        </w:rPr>
      </w:pPr>
      <w:r w:rsidRPr="00A346AD">
        <w:rPr>
          <w:rFonts w:ascii="Harrington" w:hAnsi="Harrington"/>
          <w:b/>
          <w:color w:val="D60093"/>
          <w:sz w:val="24"/>
          <w:szCs w:val="24"/>
        </w:rPr>
        <w:t>It is not the load you carry that breaks you down, but it is the way you carry your load.</w:t>
      </w:r>
    </w:p>
    <w:p w:rsidR="00DE169B" w:rsidRPr="00760136" w:rsidRDefault="00DE169B" w:rsidP="008F0E23">
      <w:pPr>
        <w:spacing w:after="0" w:line="360" w:lineRule="auto"/>
        <w:jc w:val="center"/>
        <w:rPr>
          <w:rFonts w:ascii="Harrington" w:hAnsi="Harrington"/>
          <w:b/>
          <w:color w:val="E36C0A" w:themeColor="accent6" w:themeShade="BF"/>
          <w:sz w:val="24"/>
          <w:szCs w:val="24"/>
        </w:rPr>
      </w:pPr>
      <w:r w:rsidRPr="00760136">
        <w:rPr>
          <w:rFonts w:ascii="Harrington" w:hAnsi="Harrington"/>
          <w:b/>
          <w:color w:val="E36C0A" w:themeColor="accent6" w:themeShade="BF"/>
          <w:sz w:val="24"/>
          <w:szCs w:val="24"/>
        </w:rPr>
        <w:t>A happy person can enjoy the scenery even when on a detour; are you a happy person?</w:t>
      </w:r>
    </w:p>
    <w:p w:rsidR="00760136" w:rsidRPr="00A346AD" w:rsidRDefault="00DE169B" w:rsidP="008F0E23">
      <w:pPr>
        <w:spacing w:after="0" w:line="360" w:lineRule="auto"/>
        <w:jc w:val="center"/>
        <w:rPr>
          <w:rFonts w:ascii="Harrington" w:hAnsi="Harrington"/>
          <w:b/>
          <w:color w:val="C00000"/>
          <w:sz w:val="24"/>
          <w:szCs w:val="24"/>
        </w:rPr>
      </w:pPr>
      <w:r w:rsidRPr="00760136">
        <w:rPr>
          <w:rFonts w:ascii="Harrington" w:hAnsi="Harrington"/>
          <w:b/>
          <w:color w:val="C00000"/>
          <w:sz w:val="24"/>
          <w:szCs w:val="24"/>
        </w:rPr>
        <w:t>The less pure religion a church practices, the more entertainment it take</w:t>
      </w:r>
      <w:r w:rsidR="00A346AD">
        <w:rPr>
          <w:rFonts w:ascii="Harrington" w:hAnsi="Harrington"/>
          <w:b/>
          <w:color w:val="C00000"/>
          <w:sz w:val="24"/>
          <w:szCs w:val="24"/>
        </w:rPr>
        <w:t>s to keep it going.</w:t>
      </w:r>
    </w:p>
    <w:sectPr w:rsidR="00760136" w:rsidRPr="00A346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BC" w:rsidRDefault="000330BC" w:rsidP="00335EF8">
      <w:pPr>
        <w:spacing w:after="0" w:line="240" w:lineRule="auto"/>
      </w:pPr>
      <w:r>
        <w:separator/>
      </w:r>
    </w:p>
  </w:endnote>
  <w:endnote w:type="continuationSeparator" w:id="0">
    <w:p w:rsidR="000330BC" w:rsidRDefault="000330BC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BC" w:rsidRDefault="000330BC" w:rsidP="00335EF8">
      <w:pPr>
        <w:spacing w:after="0" w:line="240" w:lineRule="auto"/>
      </w:pPr>
      <w:r>
        <w:separator/>
      </w:r>
    </w:p>
  </w:footnote>
  <w:footnote w:type="continuationSeparator" w:id="0">
    <w:p w:rsidR="000330BC" w:rsidRDefault="000330BC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jc w:val="center"/>
      <w:rPr>
        <w:rFonts w:ascii="Bookman Old Style" w:hAnsi="Bookman Old Style"/>
        <w:b/>
        <w:color w:val="993300"/>
        <w:sz w:val="60"/>
        <w:szCs w:val="60"/>
        <w:u w:val="single"/>
      </w:rPr>
    </w:pPr>
    <w:r w:rsidRPr="00C7307D">
      <w:rPr>
        <w:rFonts w:ascii="Bookman Old Style" w:hAnsi="Bookman Old Style"/>
        <w:b/>
        <w:color w:val="993300"/>
        <w:sz w:val="60"/>
        <w:szCs w:val="60"/>
        <w:u w:val="single"/>
      </w:rPr>
      <w:t>The West Mobile Motivator</w:t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jc w:val="center"/>
      <w:rPr>
        <w:rFonts w:ascii="Bookman Old Style" w:hAnsi="Bookman Old Style"/>
        <w:b/>
        <w:color w:val="993300"/>
        <w:sz w:val="32"/>
        <w:szCs w:val="32"/>
      </w:rPr>
    </w:pPr>
    <w:r w:rsidRPr="00C7307D">
      <w:rPr>
        <w:rFonts w:ascii="Bookman Old Style" w:hAnsi="Bookman Old Style"/>
        <w:b/>
        <w:color w:val="993300"/>
        <w:sz w:val="32"/>
        <w:szCs w:val="32"/>
      </w:rPr>
      <w:t>West Mobile Church Of Christ – Mobile, Alabama</w:t>
    </w:r>
  </w:p>
  <w:p w:rsidR="00335EF8" w:rsidRPr="00C7307D" w:rsidRDefault="00DA2BF4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3300"/>
        <w:sz w:val="24"/>
        <w:szCs w:val="24"/>
      </w:rPr>
    </w:pPr>
    <w:r w:rsidRPr="00C7307D">
      <w:rPr>
        <w:rFonts w:ascii="Bookman Old Style" w:hAnsi="Bookman Old Style"/>
        <w:b/>
        <w:color w:val="993300"/>
        <w:sz w:val="24"/>
        <w:szCs w:val="24"/>
      </w:rPr>
      <w:tab/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  <w:sz w:val="28"/>
        <w:szCs w:val="28"/>
      </w:rPr>
    </w:pPr>
    <w:r w:rsidRPr="00C7307D">
      <w:rPr>
        <w:rFonts w:ascii="Bookman Old Style" w:hAnsi="Bookman Old Style"/>
        <w:b/>
        <w:color w:val="993300"/>
      </w:rPr>
      <w:t xml:space="preserve">     </w:t>
    </w:r>
    <w:r w:rsidR="0024536F" w:rsidRPr="00C7307D">
      <w:rPr>
        <w:rFonts w:ascii="Bookman Old Style" w:hAnsi="Bookman Old Style"/>
        <w:b/>
        <w:color w:val="993300"/>
      </w:rPr>
      <w:t xml:space="preserve">   </w:t>
    </w:r>
    <w:r w:rsidRPr="00C7307D">
      <w:rPr>
        <w:rFonts w:ascii="Bookman Old Style" w:hAnsi="Bookman Old Style"/>
        <w:b/>
        <w:color w:val="993300"/>
        <w:sz w:val="28"/>
        <w:szCs w:val="28"/>
        <w:u w:val="single"/>
      </w:rPr>
      <w:t>Sunday Assemblies</w:t>
    </w:r>
    <w:r w:rsidRPr="00C7307D">
      <w:rPr>
        <w:rFonts w:ascii="Bookman Old Style" w:hAnsi="Bookman Old Style"/>
        <w:b/>
        <w:color w:val="993300"/>
        <w:sz w:val="28"/>
        <w:szCs w:val="28"/>
      </w:rPr>
      <w:t xml:space="preserve">:                         </w:t>
    </w:r>
    <w:r w:rsidRPr="00C7307D">
      <w:rPr>
        <w:rFonts w:ascii="Bookman Old Style" w:hAnsi="Bookman Old Style"/>
        <w:b/>
        <w:color w:val="993300"/>
        <w:sz w:val="28"/>
        <w:szCs w:val="28"/>
        <w:u w:val="single"/>
      </w:rPr>
      <w:t>Wednesday Night</w:t>
    </w:r>
    <w:r w:rsidRPr="00C7307D">
      <w:rPr>
        <w:rFonts w:ascii="Bookman Old Style" w:hAnsi="Bookman Old Style"/>
        <w:b/>
        <w:color w:val="993300"/>
        <w:sz w:val="28"/>
        <w:szCs w:val="28"/>
      </w:rPr>
      <w:t>:</w:t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</w:rPr>
    </w:pPr>
    <w:r w:rsidRPr="00C7307D">
      <w:rPr>
        <w:rFonts w:ascii="Bookman Old Style" w:hAnsi="Bookman Old Style"/>
        <w:b/>
        <w:color w:val="993300"/>
      </w:rPr>
      <w:t xml:space="preserve">           9:00 AM &amp; 10:30 AM                                    Bible Classes: 7:00 PM</w:t>
    </w:r>
  </w:p>
  <w:p w:rsidR="00335EF8" w:rsidRPr="00C7307D" w:rsidRDefault="00E835D0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</w:rPr>
    </w:pPr>
    <w:r w:rsidRPr="00C7307D">
      <w:rPr>
        <w:rFonts w:ascii="Bookman Old Style" w:hAnsi="Bookman Old Style"/>
        <w:b/>
        <w:color w:val="993300"/>
      </w:rPr>
      <w:t xml:space="preserve">          Bible Classes: 9:40 AM</w:t>
    </w:r>
    <w:r w:rsidR="00335EF8" w:rsidRPr="00C7307D">
      <w:rPr>
        <w:rFonts w:ascii="Bookman Old Style" w:hAnsi="Bookman Old Style"/>
        <w:b/>
        <w:color w:val="993300"/>
      </w:rPr>
      <w:t xml:space="preserve">                  </w:t>
    </w:r>
    <w:r w:rsidR="00A41853" w:rsidRPr="00C7307D">
      <w:rPr>
        <w:rFonts w:ascii="Bookman Old Style" w:hAnsi="Bookman Old Style"/>
        <w:b/>
        <w:color w:val="993300"/>
      </w:rPr>
      <w:t xml:space="preserve">            </w:t>
    </w:r>
    <w:r w:rsidR="00362001" w:rsidRPr="00C7307D">
      <w:rPr>
        <w:rFonts w:ascii="Bookman Old Style" w:hAnsi="Bookman Old Style"/>
        <w:b/>
        <w:color w:val="993300"/>
      </w:rPr>
      <w:t xml:space="preserve"> </w:t>
    </w:r>
    <w:r w:rsidR="00ED3C10" w:rsidRPr="00C7307D">
      <w:rPr>
        <w:rFonts w:ascii="Bookman Old Style" w:hAnsi="Bookman Old Style"/>
        <w:b/>
        <w:color w:val="993300"/>
      </w:rPr>
      <w:t xml:space="preserve"> </w:t>
    </w:r>
    <w:r w:rsidR="008F0E23">
      <w:rPr>
        <w:rFonts w:ascii="Bookman Old Style" w:hAnsi="Bookman Old Style"/>
        <w:b/>
        <w:color w:val="993300"/>
      </w:rPr>
      <w:t xml:space="preserve"> </w:t>
    </w:r>
    <w:r w:rsidR="00BA3A94" w:rsidRPr="00C7307D">
      <w:rPr>
        <w:rFonts w:ascii="Bookman Old Style" w:hAnsi="Bookman Old Style"/>
        <w:b/>
        <w:color w:val="993300"/>
      </w:rPr>
      <w:t xml:space="preserve">Today’s </w:t>
    </w:r>
    <w:r w:rsidR="00C85DED" w:rsidRPr="00C7307D">
      <w:rPr>
        <w:rFonts w:ascii="Bookman Old Style" w:hAnsi="Bookman Old Style"/>
        <w:b/>
        <w:color w:val="993300"/>
      </w:rPr>
      <w:t xml:space="preserve">Date: </w:t>
    </w:r>
    <w:r w:rsidR="008F0E23">
      <w:rPr>
        <w:rFonts w:ascii="Bookman Old Style" w:hAnsi="Bookman Old Style"/>
        <w:b/>
        <w:color w:val="993300"/>
      </w:rPr>
      <w:t>3/6</w:t>
    </w:r>
    <w:r w:rsidR="00C85DED" w:rsidRPr="00C7307D">
      <w:rPr>
        <w:rFonts w:ascii="Bookman Old Style" w:hAnsi="Bookman Old Style"/>
        <w:b/>
        <w:color w:val="993300"/>
      </w:rPr>
      <w:t>/2022</w:t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b/>
        <w:color w:val="993300"/>
      </w:rPr>
    </w:pP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</w:rPr>
    </w:pPr>
    <w:r w:rsidRPr="00C7307D">
      <w:rPr>
        <w:rFonts w:ascii="Bookman Old Style" w:hAnsi="Bookman Old Style"/>
        <w:b/>
        <w:color w:val="993300"/>
      </w:rPr>
      <w:t xml:space="preserve">          </w:t>
    </w:r>
    <w:r w:rsidR="00D01C72" w:rsidRPr="00C7307D">
      <w:rPr>
        <w:rFonts w:ascii="Bookman Old Style" w:hAnsi="Bookman Old Style"/>
        <w:b/>
        <w:color w:val="993300"/>
      </w:rPr>
      <w:t xml:space="preserve">  </w:t>
    </w:r>
    <w:r w:rsidRPr="00C7307D">
      <w:rPr>
        <w:rFonts w:ascii="Bookman Old Style" w:hAnsi="Bookman Old Style"/>
        <w:b/>
        <w:color w:val="993300"/>
      </w:rPr>
      <w:t xml:space="preserve">129 Hillcrest Road                      </w:t>
    </w:r>
    <w:r w:rsidR="008D4AA7" w:rsidRPr="00C7307D">
      <w:rPr>
        <w:rFonts w:ascii="Bookman Old Style" w:hAnsi="Bookman Old Style"/>
        <w:b/>
        <w:color w:val="993300"/>
      </w:rPr>
      <w:t xml:space="preserve">                   Ken Sils;</w:t>
    </w:r>
    <w:r w:rsidR="00D01C72" w:rsidRPr="00C7307D">
      <w:rPr>
        <w:rFonts w:ascii="Bookman Old Style" w:hAnsi="Bookman Old Style"/>
        <w:b/>
        <w:color w:val="993300"/>
      </w:rPr>
      <w:t xml:space="preserve"> Preacher</w:t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</w:rPr>
    </w:pPr>
    <w:r w:rsidRPr="00C7307D">
      <w:rPr>
        <w:rFonts w:ascii="Bookman Old Style" w:hAnsi="Bookman Old Style"/>
        <w:b/>
        <w:color w:val="993300"/>
      </w:rPr>
      <w:t xml:space="preserve">             Mobile, AL 36608                           </w:t>
    </w:r>
    <w:r w:rsidR="00D01C72" w:rsidRPr="00C7307D">
      <w:rPr>
        <w:rFonts w:ascii="Bookman Old Style" w:hAnsi="Bookman Old Style"/>
        <w:b/>
        <w:color w:val="993300"/>
      </w:rPr>
      <w:t xml:space="preserve">                 </w:t>
    </w:r>
    <w:r w:rsidRPr="00C7307D">
      <w:rPr>
        <w:rFonts w:ascii="Bookman Old Style" w:hAnsi="Bookman Old Style"/>
        <w:b/>
        <w:color w:val="993300"/>
      </w:rPr>
      <w:t>(251) 342-4144</w:t>
    </w:r>
  </w:p>
  <w:p w:rsidR="0024536F" w:rsidRPr="00C7307D" w:rsidRDefault="0024536F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jc w:val="center"/>
      <w:rPr>
        <w:rFonts w:ascii="Bookman Old Style" w:hAnsi="Bookman Old Style"/>
        <w:b/>
        <w:i/>
        <w:color w:val="993300"/>
        <w:sz w:val="20"/>
        <w:szCs w:val="20"/>
      </w:rPr>
    </w:pPr>
  </w:p>
  <w:p w:rsidR="00335EF8" w:rsidRPr="00C7307D" w:rsidRDefault="007A7BBD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i/>
        <w:color w:val="993300"/>
        <w:sz w:val="28"/>
        <w:szCs w:val="28"/>
      </w:rPr>
    </w:pPr>
    <w:r w:rsidRPr="00C7307D">
      <w:rPr>
        <w:rFonts w:ascii="Bookman Old Style" w:hAnsi="Bookman Old Style"/>
        <w:b/>
        <w:i/>
        <w:color w:val="993300"/>
        <w:sz w:val="28"/>
        <w:szCs w:val="28"/>
      </w:rPr>
      <w:tab/>
    </w:r>
    <w:r w:rsidR="00335EF8" w:rsidRPr="00C7307D">
      <w:rPr>
        <w:rFonts w:ascii="Bookman Old Style" w:hAnsi="Bookman Old Style"/>
        <w:b/>
        <w:i/>
        <w:color w:val="993300"/>
        <w:sz w:val="28"/>
        <w:szCs w:val="28"/>
      </w:rPr>
      <w:t>Website: westmobilechurch.com</w:t>
    </w:r>
    <w:r w:rsidRPr="00C7307D">
      <w:rPr>
        <w:rFonts w:ascii="Bookman Old Style" w:hAnsi="Bookman Old Style"/>
        <w:b/>
        <w:i/>
        <w:color w:val="9933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30BC"/>
    <w:rsid w:val="0003707D"/>
    <w:rsid w:val="00046ADA"/>
    <w:rsid w:val="0005015B"/>
    <w:rsid w:val="00060E63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2E69"/>
    <w:rsid w:val="00103281"/>
    <w:rsid w:val="0010628F"/>
    <w:rsid w:val="001123D3"/>
    <w:rsid w:val="00116E3D"/>
    <w:rsid w:val="00123997"/>
    <w:rsid w:val="00126BF4"/>
    <w:rsid w:val="001363DF"/>
    <w:rsid w:val="00136776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B4D76"/>
    <w:rsid w:val="001B576F"/>
    <w:rsid w:val="001B6CC8"/>
    <w:rsid w:val="001D0AE8"/>
    <w:rsid w:val="001E3546"/>
    <w:rsid w:val="001E4E6B"/>
    <w:rsid w:val="001F3AD9"/>
    <w:rsid w:val="001F3DD4"/>
    <w:rsid w:val="001F47EB"/>
    <w:rsid w:val="001F5A95"/>
    <w:rsid w:val="00203A39"/>
    <w:rsid w:val="0020405C"/>
    <w:rsid w:val="002073F0"/>
    <w:rsid w:val="00210CC3"/>
    <w:rsid w:val="00230FB1"/>
    <w:rsid w:val="00233201"/>
    <w:rsid w:val="00241615"/>
    <w:rsid w:val="00244420"/>
    <w:rsid w:val="0024536F"/>
    <w:rsid w:val="00251A5F"/>
    <w:rsid w:val="0025300A"/>
    <w:rsid w:val="002575D6"/>
    <w:rsid w:val="00264B3D"/>
    <w:rsid w:val="002729C3"/>
    <w:rsid w:val="00272E67"/>
    <w:rsid w:val="0027388E"/>
    <w:rsid w:val="00274C8F"/>
    <w:rsid w:val="002763EE"/>
    <w:rsid w:val="00286CC1"/>
    <w:rsid w:val="002914ED"/>
    <w:rsid w:val="00294F8B"/>
    <w:rsid w:val="002959ED"/>
    <w:rsid w:val="002A3C98"/>
    <w:rsid w:val="002A4A53"/>
    <w:rsid w:val="002A7AAA"/>
    <w:rsid w:val="002C3B48"/>
    <w:rsid w:val="002D658B"/>
    <w:rsid w:val="002F5FD7"/>
    <w:rsid w:val="003061A3"/>
    <w:rsid w:val="003070EC"/>
    <w:rsid w:val="00307E37"/>
    <w:rsid w:val="0031662B"/>
    <w:rsid w:val="00316A1D"/>
    <w:rsid w:val="00321F14"/>
    <w:rsid w:val="0032354E"/>
    <w:rsid w:val="0032499A"/>
    <w:rsid w:val="00335EF8"/>
    <w:rsid w:val="0034198B"/>
    <w:rsid w:val="00342F0D"/>
    <w:rsid w:val="00347CC5"/>
    <w:rsid w:val="003535A0"/>
    <w:rsid w:val="003559E5"/>
    <w:rsid w:val="00356A84"/>
    <w:rsid w:val="00362001"/>
    <w:rsid w:val="00362C77"/>
    <w:rsid w:val="00373208"/>
    <w:rsid w:val="00375546"/>
    <w:rsid w:val="00397F06"/>
    <w:rsid w:val="003A1A72"/>
    <w:rsid w:val="003A363F"/>
    <w:rsid w:val="003A5F8A"/>
    <w:rsid w:val="003A761A"/>
    <w:rsid w:val="003B1F6D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F4350"/>
    <w:rsid w:val="003F5AA9"/>
    <w:rsid w:val="00410780"/>
    <w:rsid w:val="004113D7"/>
    <w:rsid w:val="00412380"/>
    <w:rsid w:val="004227A2"/>
    <w:rsid w:val="0042455E"/>
    <w:rsid w:val="004304D7"/>
    <w:rsid w:val="00433754"/>
    <w:rsid w:val="00433B5F"/>
    <w:rsid w:val="00441AE5"/>
    <w:rsid w:val="00444C13"/>
    <w:rsid w:val="00457949"/>
    <w:rsid w:val="00462B1F"/>
    <w:rsid w:val="0047199E"/>
    <w:rsid w:val="00481B2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68CD"/>
    <w:rsid w:val="005112F9"/>
    <w:rsid w:val="00525209"/>
    <w:rsid w:val="00541B14"/>
    <w:rsid w:val="005476EC"/>
    <w:rsid w:val="005547C5"/>
    <w:rsid w:val="00554CF4"/>
    <w:rsid w:val="00557893"/>
    <w:rsid w:val="00565C7A"/>
    <w:rsid w:val="005721E0"/>
    <w:rsid w:val="00573938"/>
    <w:rsid w:val="0058261C"/>
    <w:rsid w:val="005837E1"/>
    <w:rsid w:val="00586929"/>
    <w:rsid w:val="0059682C"/>
    <w:rsid w:val="005A4329"/>
    <w:rsid w:val="005A6300"/>
    <w:rsid w:val="005A68E4"/>
    <w:rsid w:val="005B6EE4"/>
    <w:rsid w:val="005C578E"/>
    <w:rsid w:val="005C73E9"/>
    <w:rsid w:val="005D0882"/>
    <w:rsid w:val="005D6179"/>
    <w:rsid w:val="005D7DA2"/>
    <w:rsid w:val="005E451A"/>
    <w:rsid w:val="005E4A31"/>
    <w:rsid w:val="005E4E73"/>
    <w:rsid w:val="005F5C74"/>
    <w:rsid w:val="005F75C8"/>
    <w:rsid w:val="00612139"/>
    <w:rsid w:val="006141FD"/>
    <w:rsid w:val="00614E98"/>
    <w:rsid w:val="00617047"/>
    <w:rsid w:val="00623275"/>
    <w:rsid w:val="00623B13"/>
    <w:rsid w:val="00627928"/>
    <w:rsid w:val="006365BB"/>
    <w:rsid w:val="0063663C"/>
    <w:rsid w:val="00640035"/>
    <w:rsid w:val="00646E87"/>
    <w:rsid w:val="006549E8"/>
    <w:rsid w:val="00655AC2"/>
    <w:rsid w:val="00661D1B"/>
    <w:rsid w:val="006629B8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F23C9"/>
    <w:rsid w:val="006F4503"/>
    <w:rsid w:val="006F4C3A"/>
    <w:rsid w:val="007128B6"/>
    <w:rsid w:val="00724951"/>
    <w:rsid w:val="00730EBB"/>
    <w:rsid w:val="007560BC"/>
    <w:rsid w:val="007569AF"/>
    <w:rsid w:val="00760136"/>
    <w:rsid w:val="00764B8D"/>
    <w:rsid w:val="00767CF9"/>
    <w:rsid w:val="0077231A"/>
    <w:rsid w:val="00781E34"/>
    <w:rsid w:val="00785825"/>
    <w:rsid w:val="00785FC9"/>
    <w:rsid w:val="007A7650"/>
    <w:rsid w:val="007A7860"/>
    <w:rsid w:val="007A7BBD"/>
    <w:rsid w:val="007C4AAF"/>
    <w:rsid w:val="007D21F3"/>
    <w:rsid w:val="007D4D11"/>
    <w:rsid w:val="00801DE9"/>
    <w:rsid w:val="00802D53"/>
    <w:rsid w:val="00805A08"/>
    <w:rsid w:val="00806D48"/>
    <w:rsid w:val="00807EA8"/>
    <w:rsid w:val="00810349"/>
    <w:rsid w:val="00822483"/>
    <w:rsid w:val="00827E8C"/>
    <w:rsid w:val="00832010"/>
    <w:rsid w:val="00834020"/>
    <w:rsid w:val="008353BF"/>
    <w:rsid w:val="0084001D"/>
    <w:rsid w:val="008405CD"/>
    <w:rsid w:val="00842D93"/>
    <w:rsid w:val="00845629"/>
    <w:rsid w:val="00852144"/>
    <w:rsid w:val="00853354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D798F"/>
    <w:rsid w:val="008E3D60"/>
    <w:rsid w:val="008E751C"/>
    <w:rsid w:val="008F0E23"/>
    <w:rsid w:val="008F5283"/>
    <w:rsid w:val="008F58C9"/>
    <w:rsid w:val="008F7FCF"/>
    <w:rsid w:val="0090017E"/>
    <w:rsid w:val="00907565"/>
    <w:rsid w:val="009129CE"/>
    <w:rsid w:val="00920CE0"/>
    <w:rsid w:val="009261DD"/>
    <w:rsid w:val="009379CB"/>
    <w:rsid w:val="009420C2"/>
    <w:rsid w:val="0094227E"/>
    <w:rsid w:val="00945A3D"/>
    <w:rsid w:val="00950E00"/>
    <w:rsid w:val="00951C7E"/>
    <w:rsid w:val="00952161"/>
    <w:rsid w:val="00954E73"/>
    <w:rsid w:val="00966557"/>
    <w:rsid w:val="00971078"/>
    <w:rsid w:val="0097195C"/>
    <w:rsid w:val="00976AB1"/>
    <w:rsid w:val="00977490"/>
    <w:rsid w:val="00982110"/>
    <w:rsid w:val="00984F92"/>
    <w:rsid w:val="0098635B"/>
    <w:rsid w:val="00994FAB"/>
    <w:rsid w:val="009A2378"/>
    <w:rsid w:val="009C198C"/>
    <w:rsid w:val="009C1AC5"/>
    <w:rsid w:val="009C57CC"/>
    <w:rsid w:val="009C5E30"/>
    <w:rsid w:val="009E52BF"/>
    <w:rsid w:val="009E59FF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37B6"/>
    <w:rsid w:val="00A45F49"/>
    <w:rsid w:val="00A50EB1"/>
    <w:rsid w:val="00A51082"/>
    <w:rsid w:val="00A60997"/>
    <w:rsid w:val="00A70986"/>
    <w:rsid w:val="00A75BCE"/>
    <w:rsid w:val="00A7668E"/>
    <w:rsid w:val="00A9169F"/>
    <w:rsid w:val="00A92297"/>
    <w:rsid w:val="00A92884"/>
    <w:rsid w:val="00A950C9"/>
    <w:rsid w:val="00A96EDD"/>
    <w:rsid w:val="00AA24F7"/>
    <w:rsid w:val="00AA3784"/>
    <w:rsid w:val="00AB183A"/>
    <w:rsid w:val="00AB1995"/>
    <w:rsid w:val="00AB7C41"/>
    <w:rsid w:val="00AC2736"/>
    <w:rsid w:val="00AC4F5F"/>
    <w:rsid w:val="00AD3B73"/>
    <w:rsid w:val="00AD46AA"/>
    <w:rsid w:val="00AF1374"/>
    <w:rsid w:val="00AF506B"/>
    <w:rsid w:val="00AF67E6"/>
    <w:rsid w:val="00AF7233"/>
    <w:rsid w:val="00B025F1"/>
    <w:rsid w:val="00B10D5D"/>
    <w:rsid w:val="00B141BD"/>
    <w:rsid w:val="00B17F6F"/>
    <w:rsid w:val="00B30AA9"/>
    <w:rsid w:val="00B33009"/>
    <w:rsid w:val="00B3606F"/>
    <w:rsid w:val="00B61207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C403D"/>
    <w:rsid w:val="00BD5AD2"/>
    <w:rsid w:val="00BE3E2A"/>
    <w:rsid w:val="00BE65DD"/>
    <w:rsid w:val="00C021DD"/>
    <w:rsid w:val="00C10E1D"/>
    <w:rsid w:val="00C40B0F"/>
    <w:rsid w:val="00C43145"/>
    <w:rsid w:val="00C45F9A"/>
    <w:rsid w:val="00C50B81"/>
    <w:rsid w:val="00C530C0"/>
    <w:rsid w:val="00C53105"/>
    <w:rsid w:val="00C56225"/>
    <w:rsid w:val="00C60F61"/>
    <w:rsid w:val="00C64E36"/>
    <w:rsid w:val="00C65520"/>
    <w:rsid w:val="00C66F97"/>
    <w:rsid w:val="00C7307D"/>
    <w:rsid w:val="00C810FB"/>
    <w:rsid w:val="00C85DED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3559"/>
    <w:rsid w:val="00D153CB"/>
    <w:rsid w:val="00D321E5"/>
    <w:rsid w:val="00D32AE6"/>
    <w:rsid w:val="00D40C56"/>
    <w:rsid w:val="00D479D9"/>
    <w:rsid w:val="00D57968"/>
    <w:rsid w:val="00D65D21"/>
    <w:rsid w:val="00D65FFC"/>
    <w:rsid w:val="00D661E7"/>
    <w:rsid w:val="00D77AD5"/>
    <w:rsid w:val="00D81C59"/>
    <w:rsid w:val="00D94751"/>
    <w:rsid w:val="00DA047C"/>
    <w:rsid w:val="00DA2BF4"/>
    <w:rsid w:val="00DB1CB2"/>
    <w:rsid w:val="00DC3FA9"/>
    <w:rsid w:val="00DC768A"/>
    <w:rsid w:val="00DC7795"/>
    <w:rsid w:val="00DC79E2"/>
    <w:rsid w:val="00DC7FAE"/>
    <w:rsid w:val="00DD0F0C"/>
    <w:rsid w:val="00DD5D09"/>
    <w:rsid w:val="00DE169B"/>
    <w:rsid w:val="00DF4A2C"/>
    <w:rsid w:val="00DF75DB"/>
    <w:rsid w:val="00E06EC3"/>
    <w:rsid w:val="00E122E5"/>
    <w:rsid w:val="00E172C5"/>
    <w:rsid w:val="00E23C69"/>
    <w:rsid w:val="00E247D4"/>
    <w:rsid w:val="00E27775"/>
    <w:rsid w:val="00E27927"/>
    <w:rsid w:val="00E32DF6"/>
    <w:rsid w:val="00E32E12"/>
    <w:rsid w:val="00E43133"/>
    <w:rsid w:val="00E445DA"/>
    <w:rsid w:val="00E44F25"/>
    <w:rsid w:val="00E512C5"/>
    <w:rsid w:val="00E5403E"/>
    <w:rsid w:val="00E60528"/>
    <w:rsid w:val="00E60698"/>
    <w:rsid w:val="00E67057"/>
    <w:rsid w:val="00E72783"/>
    <w:rsid w:val="00E73ECB"/>
    <w:rsid w:val="00E835D0"/>
    <w:rsid w:val="00EA3B8D"/>
    <w:rsid w:val="00EB0767"/>
    <w:rsid w:val="00EB1351"/>
    <w:rsid w:val="00EC1DAE"/>
    <w:rsid w:val="00ED3C10"/>
    <w:rsid w:val="00EE145F"/>
    <w:rsid w:val="00EF1B61"/>
    <w:rsid w:val="00EF4C29"/>
    <w:rsid w:val="00EF6513"/>
    <w:rsid w:val="00F12835"/>
    <w:rsid w:val="00F211DF"/>
    <w:rsid w:val="00F233E4"/>
    <w:rsid w:val="00F36BD3"/>
    <w:rsid w:val="00F378AA"/>
    <w:rsid w:val="00F5741A"/>
    <w:rsid w:val="00F60E24"/>
    <w:rsid w:val="00F6740F"/>
    <w:rsid w:val="00F72161"/>
    <w:rsid w:val="00F7232F"/>
    <w:rsid w:val="00F81C0D"/>
    <w:rsid w:val="00F854AF"/>
    <w:rsid w:val="00F86F61"/>
    <w:rsid w:val="00F9352F"/>
    <w:rsid w:val="00FA27AB"/>
    <w:rsid w:val="00FA2B66"/>
    <w:rsid w:val="00FA330F"/>
    <w:rsid w:val="00FA3FBC"/>
    <w:rsid w:val="00FA41FD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89D9-5DF0-4569-B9FA-56D8AF8F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2022-03-05T17:01:00Z</cp:lastPrinted>
  <dcterms:created xsi:type="dcterms:W3CDTF">2022-03-05T17:01:00Z</dcterms:created>
  <dcterms:modified xsi:type="dcterms:W3CDTF">2022-03-05T17:01:00Z</dcterms:modified>
</cp:coreProperties>
</file>