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FBF1" w14:textId="77777777" w:rsidR="00A2033F" w:rsidRDefault="00A2033F" w:rsidP="0013494A">
      <w:pPr>
        <w:spacing w:after="0" w:line="240" w:lineRule="auto"/>
        <w:jc w:val="center"/>
        <w:rPr>
          <w:rFonts w:ascii="Baskerville Old Face" w:eastAsia="Calibri" w:hAnsi="Baskerville Old Face" w:cs="David Libre"/>
          <w:color w:val="000000" w:themeColor="text1"/>
          <w:kern w:val="2"/>
          <w:sz w:val="16"/>
          <w:szCs w:val="16"/>
          <w14:ligatures w14:val="standardContextual"/>
        </w:rPr>
      </w:pPr>
    </w:p>
    <w:p w14:paraId="3477FACC" w14:textId="77777777" w:rsidR="0036008C" w:rsidRDefault="0036008C" w:rsidP="0013494A">
      <w:pPr>
        <w:spacing w:after="0" w:line="240" w:lineRule="auto"/>
        <w:jc w:val="center"/>
        <w:rPr>
          <w:rFonts w:ascii="Baskerville Old Face" w:eastAsia="Calibri" w:hAnsi="Baskerville Old Face" w:cs="David Libre"/>
          <w:color w:val="000000" w:themeColor="text1"/>
          <w:kern w:val="2"/>
          <w:sz w:val="16"/>
          <w:szCs w:val="16"/>
          <w14:ligatures w14:val="standardContextual"/>
        </w:rPr>
      </w:pPr>
    </w:p>
    <w:p w14:paraId="7225289E" w14:textId="4182B6E2" w:rsidR="00583EB8" w:rsidRPr="0036008C" w:rsidRDefault="00CF24F3" w:rsidP="000D07A6">
      <w:pPr>
        <w:spacing w:after="0" w:line="240" w:lineRule="auto"/>
        <w:jc w:val="center"/>
        <w:rPr>
          <w:rFonts w:ascii="Bell MT" w:eastAsia="Calibri" w:hAnsi="Bell MT" w:cs="ADLaM Display"/>
          <w:b/>
          <w:bCs/>
          <w:color w:val="0000FF"/>
          <w:kern w:val="2"/>
          <w:sz w:val="44"/>
          <w:szCs w:val="44"/>
          <w:u w:val="single"/>
          <w14:ligatures w14:val="standardContextual"/>
        </w:rPr>
      </w:pPr>
      <w:r w:rsidRPr="0036008C">
        <w:rPr>
          <w:rFonts w:ascii="Bell MT" w:eastAsia="Calibri" w:hAnsi="Bell MT" w:cs="ADLaM Display"/>
          <w:b/>
          <w:bCs/>
          <w:color w:val="0000FF"/>
          <w:kern w:val="2"/>
          <w:sz w:val="44"/>
          <w:szCs w:val="44"/>
          <w:u w:val="single"/>
          <w14:ligatures w14:val="standardContextual"/>
        </w:rPr>
        <w:t>Re-Baptism</w:t>
      </w:r>
    </w:p>
    <w:p w14:paraId="6A8CD5AB" w14:textId="7A934E13" w:rsidR="00542AC4" w:rsidRDefault="00CF24F3" w:rsidP="0036008C">
      <w:pPr>
        <w:spacing w:after="0" w:line="240" w:lineRule="auto"/>
        <w:jc w:val="center"/>
        <w:rPr>
          <w:rFonts w:ascii="Bell MT" w:eastAsia="Calibri" w:hAnsi="Bell MT" w:cs="ADLaM Display"/>
          <w:kern w:val="2"/>
          <w:sz w:val="26"/>
          <w:szCs w:val="26"/>
          <w14:ligatures w14:val="standardContextual"/>
        </w:rPr>
      </w:pPr>
      <w:r w:rsidRPr="0036008C">
        <w:rPr>
          <w:rFonts w:ascii="Bell MT" w:eastAsia="Calibri" w:hAnsi="Bell MT" w:cs="ADLaM Display"/>
          <w:kern w:val="2"/>
          <w:sz w:val="26"/>
          <w:szCs w:val="26"/>
          <w14:ligatures w14:val="standardContextual"/>
        </w:rPr>
        <w:t>Johnie Edwards</w:t>
      </w:r>
    </w:p>
    <w:p w14:paraId="3FA7F8A1" w14:textId="77777777" w:rsidR="0036008C" w:rsidRPr="0036008C" w:rsidRDefault="0036008C" w:rsidP="0036008C">
      <w:pPr>
        <w:spacing w:after="0" w:line="240" w:lineRule="auto"/>
        <w:jc w:val="center"/>
        <w:rPr>
          <w:rFonts w:ascii="Bell MT" w:eastAsia="Calibri" w:hAnsi="Bell MT" w:cs="ADLaM Display"/>
          <w:kern w:val="2"/>
          <w:sz w:val="26"/>
          <w:szCs w:val="26"/>
          <w14:ligatures w14:val="standardContextual"/>
        </w:rPr>
      </w:pPr>
    </w:p>
    <w:p w14:paraId="1C9652BD" w14:textId="7BDC84AA" w:rsidR="00CF24F3" w:rsidRDefault="00542AC4" w:rsidP="00CF24F3">
      <w:pPr>
        <w:spacing w:after="0" w:line="240" w:lineRule="auto"/>
        <w:jc w:val="both"/>
        <w:rPr>
          <w:rFonts w:ascii="Bell MT" w:eastAsia="Calibri" w:hAnsi="Bell MT" w:cs="ADLaM Display"/>
          <w:kern w:val="2"/>
          <w:sz w:val="26"/>
          <w:szCs w:val="26"/>
          <w14:ligatures w14:val="standardContextual"/>
        </w:rPr>
      </w:pPr>
      <w:r w:rsidRPr="00542AC4">
        <w:rPr>
          <w:rFonts w:ascii="Bell MT" w:eastAsia="Calibri" w:hAnsi="Bell MT" w:cs="ADLaM Display"/>
          <w:kern w:val="2"/>
          <w:sz w:val="26"/>
          <w:szCs w:val="26"/>
          <w14:ligatures w14:val="standardContextual"/>
        </w:rPr>
        <w:tab/>
      </w:r>
      <w:r w:rsidR="00CF24F3" w:rsidRPr="00CF24F3">
        <w:rPr>
          <w:rFonts w:ascii="Bell MT" w:eastAsia="Calibri" w:hAnsi="Bell MT" w:cs="ADLaM Display"/>
          <w:kern w:val="2"/>
          <w:sz w:val="26"/>
          <w:szCs w:val="26"/>
          <w14:ligatures w14:val="standardContextual"/>
        </w:rPr>
        <w:t>When a person finds that his baptism was for the wrong purpose, he should be baptized for the right purpose.</w:t>
      </w:r>
      <w:r w:rsidR="00CF24F3">
        <w:rPr>
          <w:rFonts w:ascii="Bell MT" w:eastAsia="Calibri" w:hAnsi="Bell MT" w:cs="ADLaM Display"/>
          <w:kern w:val="2"/>
          <w:sz w:val="26"/>
          <w:szCs w:val="26"/>
          <w14:ligatures w14:val="standardContextual"/>
        </w:rPr>
        <w:t xml:space="preserve">  </w:t>
      </w:r>
      <w:r w:rsidR="00CF24F3" w:rsidRPr="0036008C">
        <w:rPr>
          <w:rFonts w:ascii="Bell MT" w:eastAsia="Calibri" w:hAnsi="Bell MT" w:cs="ADLaM Display"/>
          <w:b/>
          <w:bCs/>
          <w:color w:val="996600"/>
          <w:kern w:val="2"/>
          <w:sz w:val="26"/>
          <w:szCs w:val="26"/>
          <w14:ligatures w14:val="standardContextual"/>
        </w:rPr>
        <w:t>Acts 19</w:t>
      </w:r>
      <w:r w:rsidR="00CF24F3" w:rsidRPr="0036008C">
        <w:rPr>
          <w:rFonts w:ascii="Bell MT" w:eastAsia="Calibri" w:hAnsi="Bell MT" w:cs="ADLaM Display"/>
          <w:color w:val="996600"/>
          <w:kern w:val="2"/>
          <w:sz w:val="26"/>
          <w:szCs w:val="26"/>
          <w14:ligatures w14:val="standardContextual"/>
        </w:rPr>
        <w:t xml:space="preserve"> </w:t>
      </w:r>
      <w:r w:rsidR="00CF24F3">
        <w:rPr>
          <w:rFonts w:ascii="Bell MT" w:eastAsia="Calibri" w:hAnsi="Bell MT" w:cs="ADLaM Display"/>
          <w:kern w:val="2"/>
          <w:sz w:val="26"/>
          <w:szCs w:val="26"/>
          <w14:ligatures w14:val="standardContextual"/>
        </w:rPr>
        <w:t>tells us that Paul found about twelve men who needed to be re-immersed.</w:t>
      </w:r>
      <w:r w:rsidR="000A175D">
        <w:rPr>
          <w:rFonts w:ascii="Bell MT" w:eastAsia="Calibri" w:hAnsi="Bell MT" w:cs="ADLaM Display"/>
          <w:kern w:val="2"/>
          <w:sz w:val="26"/>
          <w:szCs w:val="26"/>
          <w14:ligatures w14:val="standardContextual"/>
        </w:rPr>
        <w:t xml:space="preserve">  </w:t>
      </w:r>
      <w:r w:rsidR="00CF24F3">
        <w:rPr>
          <w:rFonts w:ascii="Bell MT" w:eastAsia="Calibri" w:hAnsi="Bell MT" w:cs="ADLaM Display"/>
          <w:kern w:val="2"/>
          <w:sz w:val="26"/>
          <w:szCs w:val="26"/>
          <w14:ligatures w14:val="standardContextual"/>
        </w:rPr>
        <w:t>They had been baptized of John’s baptism.</w:t>
      </w:r>
      <w:r w:rsidR="000A175D">
        <w:rPr>
          <w:rFonts w:ascii="Bell MT" w:eastAsia="Calibri" w:hAnsi="Bell MT" w:cs="ADLaM Display"/>
          <w:kern w:val="2"/>
          <w:sz w:val="26"/>
          <w:szCs w:val="26"/>
          <w14:ligatures w14:val="standardContextual"/>
        </w:rPr>
        <w:t xml:space="preserve">  </w:t>
      </w:r>
      <w:r w:rsidR="00CF24F3">
        <w:rPr>
          <w:rFonts w:ascii="Bell MT" w:eastAsia="Calibri" w:hAnsi="Bell MT" w:cs="ADLaM Display"/>
          <w:kern w:val="2"/>
          <w:sz w:val="26"/>
          <w:szCs w:val="26"/>
          <w14:ligatures w14:val="standardContextual"/>
        </w:rPr>
        <w:t>After learning that John’s baptism was no longer valid, they obeyed the gospel of Christ.  What was wrong with John’s baptism?</w:t>
      </w:r>
    </w:p>
    <w:p w14:paraId="40E1EC82" w14:textId="37F750E5" w:rsidR="00CF24F3" w:rsidRDefault="00CF24F3" w:rsidP="00CF24F3">
      <w:pPr>
        <w:spacing w:after="0" w:line="240" w:lineRule="auto"/>
        <w:jc w:val="both"/>
        <w:rPr>
          <w:rFonts w:ascii="Bell MT" w:eastAsia="Calibri" w:hAnsi="Bell MT" w:cs="ADLaM Display"/>
          <w:kern w:val="2"/>
          <w:sz w:val="26"/>
          <w:szCs w:val="26"/>
          <w14:ligatures w14:val="standardContextual"/>
        </w:rPr>
      </w:pPr>
      <w:r>
        <w:rPr>
          <w:rFonts w:ascii="Bell MT" w:eastAsia="Calibri" w:hAnsi="Bell MT" w:cs="ADLaM Display"/>
          <w:kern w:val="2"/>
          <w:sz w:val="26"/>
          <w:szCs w:val="26"/>
          <w14:ligatures w14:val="standardContextual"/>
        </w:rPr>
        <w:tab/>
      </w:r>
      <w:r w:rsidR="0036008C" w:rsidRPr="0036008C">
        <w:rPr>
          <w:rFonts w:ascii="Bell MT" w:eastAsia="Calibri" w:hAnsi="Bell MT" w:cs="ADLaM Display"/>
          <w:b/>
          <w:bCs/>
          <w:color w:val="0000FF"/>
          <w:kern w:val="2"/>
          <w:sz w:val="26"/>
          <w:szCs w:val="26"/>
          <w:u w:val="single"/>
          <w14:ligatures w14:val="standardContextual"/>
        </w:rPr>
        <w:t xml:space="preserve">1. </w:t>
      </w:r>
      <w:r w:rsidRPr="0036008C">
        <w:rPr>
          <w:rFonts w:ascii="Bell MT" w:eastAsia="Calibri" w:hAnsi="Bell MT" w:cs="ADLaM Display"/>
          <w:b/>
          <w:bCs/>
          <w:color w:val="0000FF"/>
          <w:kern w:val="2"/>
          <w:sz w:val="26"/>
          <w:szCs w:val="26"/>
          <w:u w:val="single"/>
          <w14:ligatures w14:val="standardContextual"/>
        </w:rPr>
        <w:t>John’s baptism was under the Law of Moses.</w:t>
      </w:r>
      <w:r w:rsidRPr="0036008C">
        <w:rPr>
          <w:rFonts w:ascii="Bell MT" w:eastAsia="Calibri" w:hAnsi="Bell MT" w:cs="ADLaM Display"/>
          <w:color w:val="0000FF"/>
          <w:kern w:val="2"/>
          <w:sz w:val="26"/>
          <w:szCs w:val="26"/>
          <w14:ligatures w14:val="standardContextual"/>
        </w:rPr>
        <w:t xml:space="preserve">  </w:t>
      </w:r>
      <w:r>
        <w:rPr>
          <w:rFonts w:ascii="Bell MT" w:eastAsia="Calibri" w:hAnsi="Bell MT" w:cs="ADLaM Display"/>
          <w:kern w:val="2"/>
          <w:sz w:val="26"/>
          <w:szCs w:val="26"/>
          <w14:ligatures w14:val="standardContextual"/>
        </w:rPr>
        <w:t>John’s work took place under the law of Moses.</w:t>
      </w:r>
      <w:r w:rsidR="000A175D">
        <w:rPr>
          <w:rFonts w:ascii="Bell MT" w:eastAsia="Calibri" w:hAnsi="Bell MT" w:cs="ADLaM Display"/>
          <w:kern w:val="2"/>
          <w:sz w:val="26"/>
          <w:szCs w:val="26"/>
          <w14:ligatures w14:val="standardContextual"/>
        </w:rPr>
        <w:t xml:space="preserve">  </w:t>
      </w:r>
      <w:r>
        <w:rPr>
          <w:rFonts w:ascii="Bell MT" w:eastAsia="Calibri" w:hAnsi="Bell MT" w:cs="ADLaM Display"/>
          <w:kern w:val="2"/>
          <w:sz w:val="26"/>
          <w:szCs w:val="26"/>
          <w14:ligatures w14:val="standardContextual"/>
        </w:rPr>
        <w:t>John was a forerunner of Christ</w:t>
      </w:r>
      <w:r w:rsidR="0036008C">
        <w:rPr>
          <w:rFonts w:ascii="Bell MT" w:eastAsia="Calibri" w:hAnsi="Bell MT" w:cs="ADLaM Display"/>
          <w:kern w:val="2"/>
          <w:sz w:val="26"/>
          <w:szCs w:val="26"/>
          <w14:ligatures w14:val="standardContextual"/>
        </w:rPr>
        <w:t>. (</w:t>
      </w:r>
      <w:r w:rsidRPr="0036008C">
        <w:rPr>
          <w:rFonts w:ascii="Bell MT" w:eastAsia="Calibri" w:hAnsi="Bell MT" w:cs="ADLaM Display"/>
          <w:b/>
          <w:bCs/>
          <w:color w:val="996600"/>
          <w:kern w:val="2"/>
          <w:sz w:val="26"/>
          <w:szCs w:val="26"/>
          <w14:ligatures w14:val="standardContextual"/>
        </w:rPr>
        <w:t>Malachi 3:1</w:t>
      </w:r>
      <w:r w:rsidR="0036008C">
        <w:rPr>
          <w:rFonts w:ascii="Bell MT" w:eastAsia="Calibri" w:hAnsi="Bell MT" w:cs="ADLaM Display"/>
          <w:kern w:val="2"/>
          <w:sz w:val="26"/>
          <w:szCs w:val="26"/>
          <w14:ligatures w14:val="standardContextual"/>
        </w:rPr>
        <w:t>)</w:t>
      </w:r>
      <w:r w:rsidR="000A175D">
        <w:rPr>
          <w:rFonts w:ascii="Bell MT" w:eastAsia="Calibri" w:hAnsi="Bell MT" w:cs="ADLaM Display"/>
          <w:kern w:val="2"/>
          <w:sz w:val="26"/>
          <w:szCs w:val="26"/>
          <w14:ligatures w14:val="standardContextual"/>
        </w:rPr>
        <w:t xml:space="preserve">  </w:t>
      </w:r>
      <w:r w:rsidRPr="0036008C">
        <w:rPr>
          <w:rFonts w:ascii="Bell MT" w:eastAsia="Calibri" w:hAnsi="Bell MT" w:cs="ADLaM Display"/>
          <w:b/>
          <w:bCs/>
          <w:color w:val="996600"/>
          <w:kern w:val="2"/>
          <w:sz w:val="26"/>
          <w:szCs w:val="26"/>
          <w14:ligatures w14:val="standardContextual"/>
        </w:rPr>
        <w:t>Matthew 3:5-6</w:t>
      </w:r>
      <w:r w:rsidRPr="0036008C">
        <w:rPr>
          <w:rFonts w:ascii="Bell MT" w:eastAsia="Calibri" w:hAnsi="Bell MT" w:cs="ADLaM Display"/>
          <w:color w:val="996600"/>
          <w:kern w:val="2"/>
          <w:sz w:val="26"/>
          <w:szCs w:val="26"/>
          <w14:ligatures w14:val="standardContextual"/>
        </w:rPr>
        <w:t xml:space="preserve"> </w:t>
      </w:r>
      <w:r>
        <w:rPr>
          <w:rFonts w:ascii="Bell MT" w:eastAsia="Calibri" w:hAnsi="Bell MT" w:cs="ADLaM Display"/>
          <w:kern w:val="2"/>
          <w:sz w:val="26"/>
          <w:szCs w:val="26"/>
          <w14:ligatures w14:val="standardContextual"/>
        </w:rPr>
        <w:t xml:space="preserve">states, </w:t>
      </w:r>
      <w:r w:rsidRPr="0036008C">
        <w:rPr>
          <w:rFonts w:ascii="Bell MT" w:eastAsia="Calibri" w:hAnsi="Bell MT" w:cs="ADLaM Display"/>
          <w:b/>
          <w:bCs/>
          <w:i/>
          <w:iCs/>
          <w:color w:val="996600"/>
          <w:kern w:val="2"/>
          <w:sz w:val="26"/>
          <w:szCs w:val="26"/>
          <w14:ligatures w14:val="standardContextual"/>
        </w:rPr>
        <w:t>“Then Jerusalem, and all Judea and all the region round the Jordan and were baptized by him in Jordan, confessing their sins.”</w:t>
      </w:r>
      <w:r w:rsidRPr="0036008C">
        <w:rPr>
          <w:rFonts w:ascii="Bell MT" w:eastAsia="Calibri" w:hAnsi="Bell MT" w:cs="ADLaM Display"/>
          <w:color w:val="996600"/>
          <w:kern w:val="2"/>
          <w:sz w:val="26"/>
          <w:szCs w:val="26"/>
          <w14:ligatures w14:val="standardContextual"/>
        </w:rPr>
        <w:t xml:space="preserve">  </w:t>
      </w:r>
      <w:r>
        <w:rPr>
          <w:rFonts w:ascii="Bell MT" w:eastAsia="Calibri" w:hAnsi="Bell MT" w:cs="ADLaM Display"/>
          <w:kern w:val="2"/>
          <w:sz w:val="26"/>
          <w:szCs w:val="26"/>
          <w14:ligatures w14:val="standardContextual"/>
        </w:rPr>
        <w:t>If John’s baptism did not belong to the law of Moses, then the law of Christ was in force before he died and the apostle to the Hebrews says that a man’s will is not in force until the testator died</w:t>
      </w:r>
      <w:r w:rsidR="0036008C">
        <w:rPr>
          <w:rFonts w:ascii="Bell MT" w:eastAsia="Calibri" w:hAnsi="Bell MT" w:cs="ADLaM Display"/>
          <w:kern w:val="2"/>
          <w:sz w:val="26"/>
          <w:szCs w:val="26"/>
          <w14:ligatures w14:val="standardContextual"/>
        </w:rPr>
        <w:t>.  (</w:t>
      </w:r>
      <w:r w:rsidRPr="0036008C">
        <w:rPr>
          <w:rFonts w:ascii="Bell MT" w:eastAsia="Calibri" w:hAnsi="Bell MT" w:cs="ADLaM Display"/>
          <w:b/>
          <w:bCs/>
          <w:color w:val="996600"/>
          <w:kern w:val="2"/>
          <w:sz w:val="26"/>
          <w:szCs w:val="26"/>
          <w14:ligatures w14:val="standardContextual"/>
        </w:rPr>
        <w:t>Hebrews 9:16-17</w:t>
      </w:r>
      <w:r w:rsidR="0036008C">
        <w:rPr>
          <w:rFonts w:ascii="Bell MT" w:eastAsia="Calibri" w:hAnsi="Bell MT" w:cs="ADLaM Display"/>
          <w:kern w:val="2"/>
          <w:sz w:val="26"/>
          <w:szCs w:val="26"/>
          <w14:ligatures w14:val="standardContextual"/>
        </w:rPr>
        <w:t>)</w:t>
      </w:r>
    </w:p>
    <w:p w14:paraId="14CF6F40" w14:textId="28E5A3F5" w:rsidR="00CF24F3" w:rsidRDefault="00CF24F3" w:rsidP="00CF24F3">
      <w:pPr>
        <w:spacing w:after="0" w:line="240" w:lineRule="auto"/>
        <w:jc w:val="both"/>
        <w:rPr>
          <w:rFonts w:ascii="Bell MT" w:eastAsia="Calibri" w:hAnsi="Bell MT" w:cs="ADLaM Display"/>
          <w:kern w:val="2"/>
          <w:sz w:val="26"/>
          <w:szCs w:val="26"/>
          <w14:ligatures w14:val="standardContextual"/>
        </w:rPr>
      </w:pPr>
      <w:r>
        <w:rPr>
          <w:rFonts w:ascii="Bell MT" w:eastAsia="Calibri" w:hAnsi="Bell MT" w:cs="ADLaM Display"/>
          <w:kern w:val="2"/>
          <w:sz w:val="26"/>
          <w:szCs w:val="26"/>
          <w14:ligatures w14:val="standardContextual"/>
        </w:rPr>
        <w:tab/>
      </w:r>
      <w:r w:rsidR="0036008C" w:rsidRPr="0036008C">
        <w:rPr>
          <w:rFonts w:ascii="Bell MT" w:eastAsia="Calibri" w:hAnsi="Bell MT" w:cs="ADLaM Display"/>
          <w:b/>
          <w:bCs/>
          <w:color w:val="0000FF"/>
          <w:kern w:val="2"/>
          <w:sz w:val="26"/>
          <w:szCs w:val="26"/>
          <w:u w:val="single"/>
          <w14:ligatures w14:val="standardContextual"/>
        </w:rPr>
        <w:t xml:space="preserve">2. </w:t>
      </w:r>
      <w:r w:rsidRPr="0036008C">
        <w:rPr>
          <w:rFonts w:ascii="Bell MT" w:eastAsia="Calibri" w:hAnsi="Bell MT" w:cs="ADLaM Display"/>
          <w:b/>
          <w:bCs/>
          <w:color w:val="0000FF"/>
          <w:kern w:val="2"/>
          <w:sz w:val="26"/>
          <w:szCs w:val="26"/>
          <w:u w:val="single"/>
          <w14:ligatures w14:val="standardContextual"/>
        </w:rPr>
        <w:t>John’s baptism looked forward.</w:t>
      </w:r>
      <w:r w:rsidRPr="0036008C">
        <w:rPr>
          <w:rFonts w:ascii="Bell MT" w:eastAsia="Calibri" w:hAnsi="Bell MT" w:cs="ADLaM Display"/>
          <w:color w:val="0000FF"/>
          <w:kern w:val="2"/>
          <w:sz w:val="26"/>
          <w:szCs w:val="26"/>
          <w14:ligatures w14:val="standardContextual"/>
        </w:rPr>
        <w:t xml:space="preserve">  </w:t>
      </w:r>
      <w:r>
        <w:rPr>
          <w:rFonts w:ascii="Bell MT" w:eastAsia="Calibri" w:hAnsi="Bell MT" w:cs="ADLaM Display"/>
          <w:kern w:val="2"/>
          <w:sz w:val="26"/>
          <w:szCs w:val="26"/>
          <w14:ligatures w14:val="standardContextual"/>
        </w:rPr>
        <w:t xml:space="preserve">The baptism of John had people looking forward to the coming and the death of Christ, </w:t>
      </w:r>
      <w:r w:rsidRPr="0036008C">
        <w:rPr>
          <w:rFonts w:ascii="Bell MT" w:eastAsia="Calibri" w:hAnsi="Bell MT" w:cs="ADLaM Display"/>
          <w:b/>
          <w:bCs/>
          <w:color w:val="996600"/>
          <w:kern w:val="2"/>
          <w:sz w:val="26"/>
          <w:szCs w:val="26"/>
          <w14:ligatures w14:val="standardContextual"/>
        </w:rPr>
        <w:t>Acts 19:4</w:t>
      </w:r>
      <w:r>
        <w:rPr>
          <w:rFonts w:ascii="Bell MT" w:eastAsia="Calibri" w:hAnsi="Bell MT" w:cs="ADLaM Display"/>
          <w:kern w:val="2"/>
          <w:sz w:val="26"/>
          <w:szCs w:val="26"/>
          <w14:ligatures w14:val="standardContextual"/>
        </w:rPr>
        <w:t>.  The baptism of the New Testament has folks looking back to the cross where Jesus died</w:t>
      </w:r>
      <w:r w:rsidR="0036008C">
        <w:rPr>
          <w:rFonts w:ascii="Bell MT" w:eastAsia="Calibri" w:hAnsi="Bell MT" w:cs="ADLaM Display"/>
          <w:kern w:val="2"/>
          <w:sz w:val="26"/>
          <w:szCs w:val="26"/>
          <w14:ligatures w14:val="standardContextual"/>
        </w:rPr>
        <w:t>.</w:t>
      </w:r>
      <w:r>
        <w:rPr>
          <w:rFonts w:ascii="Bell MT" w:eastAsia="Calibri" w:hAnsi="Bell MT" w:cs="ADLaM Display"/>
          <w:kern w:val="2"/>
          <w:sz w:val="26"/>
          <w:szCs w:val="26"/>
          <w14:ligatures w14:val="standardContextual"/>
        </w:rPr>
        <w:t xml:space="preserve"> </w:t>
      </w:r>
      <w:r w:rsidR="0036008C">
        <w:rPr>
          <w:rFonts w:ascii="Bell MT" w:eastAsia="Calibri" w:hAnsi="Bell MT" w:cs="ADLaM Display"/>
          <w:kern w:val="2"/>
          <w:sz w:val="26"/>
          <w:szCs w:val="26"/>
          <w14:ligatures w14:val="standardContextual"/>
        </w:rPr>
        <w:t>(</w:t>
      </w:r>
      <w:r w:rsidRPr="0036008C">
        <w:rPr>
          <w:rFonts w:ascii="Bell MT" w:eastAsia="Calibri" w:hAnsi="Bell MT" w:cs="ADLaM Display"/>
          <w:b/>
          <w:bCs/>
          <w:color w:val="996600"/>
          <w:kern w:val="2"/>
          <w:sz w:val="26"/>
          <w:szCs w:val="26"/>
          <w14:ligatures w14:val="standardContextual"/>
        </w:rPr>
        <w:t>Acts 2:22-36</w:t>
      </w:r>
      <w:r w:rsidR="0036008C">
        <w:rPr>
          <w:rFonts w:ascii="Bell MT" w:eastAsia="Calibri" w:hAnsi="Bell MT" w:cs="ADLaM Display"/>
          <w:kern w:val="2"/>
          <w:sz w:val="26"/>
          <w:szCs w:val="26"/>
          <w14:ligatures w14:val="standardContextual"/>
        </w:rPr>
        <w:t>)</w:t>
      </w:r>
      <w:r>
        <w:rPr>
          <w:rFonts w:ascii="Bell MT" w:eastAsia="Calibri" w:hAnsi="Bell MT" w:cs="ADLaM Display"/>
          <w:kern w:val="2"/>
          <w:sz w:val="26"/>
          <w:szCs w:val="26"/>
          <w14:ligatures w14:val="standardContextual"/>
        </w:rPr>
        <w:t xml:space="preserve"> The baptism of John did not require faith in the resurrected Son of God.</w:t>
      </w:r>
    </w:p>
    <w:p w14:paraId="327BC100" w14:textId="063537C6" w:rsidR="00CF24F3" w:rsidRDefault="00CF24F3" w:rsidP="00CF24F3">
      <w:pPr>
        <w:spacing w:after="0" w:line="240" w:lineRule="auto"/>
        <w:jc w:val="both"/>
        <w:rPr>
          <w:rFonts w:ascii="Bell MT" w:eastAsia="Calibri" w:hAnsi="Bell MT" w:cs="ADLaM Display"/>
          <w:kern w:val="2"/>
          <w:sz w:val="26"/>
          <w:szCs w:val="26"/>
          <w14:ligatures w14:val="standardContextual"/>
        </w:rPr>
      </w:pPr>
      <w:r>
        <w:rPr>
          <w:rFonts w:ascii="Bell MT" w:eastAsia="Calibri" w:hAnsi="Bell MT" w:cs="ADLaM Display"/>
          <w:kern w:val="2"/>
          <w:sz w:val="26"/>
          <w:szCs w:val="26"/>
          <w14:ligatures w14:val="standardContextual"/>
        </w:rPr>
        <w:tab/>
      </w:r>
      <w:r w:rsidR="0036008C" w:rsidRPr="0036008C">
        <w:rPr>
          <w:rFonts w:ascii="Bell MT" w:eastAsia="Calibri" w:hAnsi="Bell MT" w:cs="ADLaM Display"/>
          <w:b/>
          <w:bCs/>
          <w:color w:val="0000FF"/>
          <w:kern w:val="2"/>
          <w:sz w:val="26"/>
          <w:szCs w:val="26"/>
          <w:u w:val="single"/>
          <w14:ligatures w14:val="standardContextual"/>
        </w:rPr>
        <w:t xml:space="preserve">3. </w:t>
      </w:r>
      <w:r w:rsidRPr="0036008C">
        <w:rPr>
          <w:rFonts w:ascii="Bell MT" w:eastAsia="Calibri" w:hAnsi="Bell MT" w:cs="ADLaM Display"/>
          <w:b/>
          <w:bCs/>
          <w:color w:val="0000FF"/>
          <w:kern w:val="2"/>
          <w:sz w:val="26"/>
          <w:szCs w:val="26"/>
          <w:u w:val="single"/>
          <w14:ligatures w14:val="standardContextual"/>
        </w:rPr>
        <w:t>A baptism of repentance.</w:t>
      </w:r>
      <w:r w:rsidRPr="0036008C">
        <w:rPr>
          <w:rFonts w:ascii="Bell MT" w:eastAsia="Calibri" w:hAnsi="Bell MT" w:cs="ADLaM Display"/>
          <w:color w:val="0000FF"/>
          <w:kern w:val="2"/>
          <w:sz w:val="26"/>
          <w:szCs w:val="26"/>
          <w14:ligatures w14:val="standardContextual"/>
        </w:rPr>
        <w:t xml:space="preserve">  </w:t>
      </w:r>
      <w:r w:rsidRPr="0036008C">
        <w:rPr>
          <w:rFonts w:ascii="Bell MT" w:eastAsia="Calibri" w:hAnsi="Bell MT" w:cs="ADLaM Display"/>
          <w:b/>
          <w:bCs/>
          <w:color w:val="996600"/>
          <w:kern w:val="2"/>
          <w:sz w:val="26"/>
          <w:szCs w:val="26"/>
          <w14:ligatures w14:val="standardContextual"/>
        </w:rPr>
        <w:t>Mark 1:4</w:t>
      </w:r>
      <w:r w:rsidRPr="0036008C">
        <w:rPr>
          <w:rFonts w:ascii="Bell MT" w:eastAsia="Calibri" w:hAnsi="Bell MT" w:cs="ADLaM Display"/>
          <w:color w:val="996600"/>
          <w:kern w:val="2"/>
          <w:sz w:val="26"/>
          <w:szCs w:val="26"/>
          <w14:ligatures w14:val="standardContextual"/>
        </w:rPr>
        <w:t xml:space="preserve"> </w:t>
      </w:r>
      <w:r>
        <w:rPr>
          <w:rFonts w:ascii="Bell MT" w:eastAsia="Calibri" w:hAnsi="Bell MT" w:cs="ADLaM Display"/>
          <w:kern w:val="2"/>
          <w:sz w:val="26"/>
          <w:szCs w:val="26"/>
          <w14:ligatures w14:val="standardContextual"/>
        </w:rPr>
        <w:t xml:space="preserve">says, </w:t>
      </w:r>
      <w:r w:rsidRPr="0036008C">
        <w:rPr>
          <w:rFonts w:ascii="Bell MT" w:eastAsia="Calibri" w:hAnsi="Bell MT" w:cs="ADLaM Display"/>
          <w:b/>
          <w:bCs/>
          <w:i/>
          <w:iCs/>
          <w:color w:val="996600"/>
          <w:kern w:val="2"/>
          <w:sz w:val="26"/>
          <w:szCs w:val="26"/>
          <w14:ligatures w14:val="standardContextual"/>
        </w:rPr>
        <w:t>“John did baptize in the wilderness and preach a baptism of repentance for the remission of sins</w:t>
      </w:r>
      <w:r w:rsidR="0036008C" w:rsidRPr="0036008C">
        <w:rPr>
          <w:rFonts w:ascii="Bell MT" w:eastAsia="Calibri" w:hAnsi="Bell MT" w:cs="ADLaM Display"/>
          <w:b/>
          <w:bCs/>
          <w:i/>
          <w:iCs/>
          <w:color w:val="996600"/>
          <w:kern w:val="2"/>
          <w:sz w:val="26"/>
          <w:szCs w:val="26"/>
          <w14:ligatures w14:val="standardContextual"/>
        </w:rPr>
        <w:t>.”</w:t>
      </w:r>
      <w:r w:rsidR="0036008C" w:rsidRPr="0036008C">
        <w:rPr>
          <w:rFonts w:ascii="Bell MT" w:eastAsia="Calibri" w:hAnsi="Bell MT" w:cs="ADLaM Display"/>
          <w:color w:val="996600"/>
          <w:kern w:val="2"/>
          <w:sz w:val="26"/>
          <w:szCs w:val="26"/>
          <w14:ligatures w14:val="standardContextual"/>
        </w:rPr>
        <w:t xml:space="preserve"> </w:t>
      </w:r>
      <w:r w:rsidRPr="0036008C">
        <w:rPr>
          <w:rFonts w:ascii="Bell MT" w:eastAsia="Calibri" w:hAnsi="Bell MT" w:cs="ADLaM Display"/>
          <w:color w:val="996600"/>
          <w:kern w:val="2"/>
          <w:sz w:val="26"/>
          <w:szCs w:val="26"/>
          <w14:ligatures w14:val="standardContextual"/>
        </w:rPr>
        <w:t xml:space="preserve"> </w:t>
      </w:r>
      <w:r>
        <w:rPr>
          <w:rFonts w:ascii="Bell MT" w:eastAsia="Calibri" w:hAnsi="Bell MT" w:cs="ADLaM Display"/>
          <w:kern w:val="2"/>
          <w:sz w:val="26"/>
          <w:szCs w:val="26"/>
          <w14:ligatures w14:val="standardContextual"/>
        </w:rPr>
        <w:t xml:space="preserve">Even though John’s baptism was said to be </w:t>
      </w:r>
      <w:r w:rsidRPr="0036008C">
        <w:rPr>
          <w:rFonts w:ascii="Bell MT" w:eastAsia="Calibri" w:hAnsi="Bell MT" w:cs="ADLaM Display"/>
          <w:b/>
          <w:bCs/>
          <w:i/>
          <w:iCs/>
          <w:color w:val="996600"/>
          <w:kern w:val="2"/>
          <w:sz w:val="26"/>
          <w:szCs w:val="26"/>
          <w14:ligatures w14:val="standardContextual"/>
        </w:rPr>
        <w:t>“for the remission of sin,”</w:t>
      </w:r>
      <w:r w:rsidRPr="0036008C">
        <w:rPr>
          <w:rFonts w:ascii="Bell MT" w:eastAsia="Calibri" w:hAnsi="Bell MT" w:cs="ADLaM Display"/>
          <w:color w:val="996600"/>
          <w:kern w:val="2"/>
          <w:sz w:val="26"/>
          <w:szCs w:val="26"/>
          <w14:ligatures w14:val="standardContextual"/>
        </w:rPr>
        <w:t xml:space="preserve"> </w:t>
      </w:r>
      <w:r>
        <w:rPr>
          <w:rFonts w:ascii="Bell MT" w:eastAsia="Calibri" w:hAnsi="Bell MT" w:cs="ADLaM Display"/>
          <w:kern w:val="2"/>
          <w:sz w:val="26"/>
          <w:szCs w:val="26"/>
          <w14:ligatures w14:val="standardContextual"/>
        </w:rPr>
        <w:t xml:space="preserve">the people were still living under a law where the </w:t>
      </w:r>
      <w:r w:rsidRPr="0036008C">
        <w:rPr>
          <w:rFonts w:ascii="Bell MT" w:eastAsia="Calibri" w:hAnsi="Bell MT" w:cs="ADLaM Display"/>
          <w:b/>
          <w:bCs/>
          <w:i/>
          <w:iCs/>
          <w:color w:val="996600"/>
          <w:kern w:val="2"/>
          <w:sz w:val="26"/>
          <w:szCs w:val="26"/>
          <w14:ligatures w14:val="standardContextual"/>
        </w:rPr>
        <w:t>“blood of bulls and goats could not take away sins.”</w:t>
      </w:r>
      <w:r w:rsidRPr="0036008C">
        <w:rPr>
          <w:rFonts w:ascii="Bell MT" w:eastAsia="Calibri" w:hAnsi="Bell MT" w:cs="ADLaM Display"/>
          <w:color w:val="996600"/>
          <w:kern w:val="2"/>
          <w:sz w:val="26"/>
          <w:szCs w:val="26"/>
          <w14:ligatures w14:val="standardContextual"/>
        </w:rPr>
        <w:t xml:space="preserve">  </w:t>
      </w:r>
      <w:r>
        <w:rPr>
          <w:rFonts w:ascii="Bell MT" w:eastAsia="Calibri" w:hAnsi="Bell MT" w:cs="ADLaM Display"/>
          <w:kern w:val="2"/>
          <w:sz w:val="26"/>
          <w:szCs w:val="26"/>
          <w14:ligatures w14:val="standardContextual"/>
        </w:rPr>
        <w:t>(</w:t>
      </w:r>
      <w:r w:rsidRPr="0036008C">
        <w:rPr>
          <w:rFonts w:ascii="Bell MT" w:eastAsia="Calibri" w:hAnsi="Bell MT" w:cs="ADLaM Display"/>
          <w:b/>
          <w:bCs/>
          <w:color w:val="996600"/>
          <w:kern w:val="2"/>
          <w:sz w:val="26"/>
          <w:szCs w:val="26"/>
          <w14:ligatures w14:val="standardContextual"/>
        </w:rPr>
        <w:t>Hebrews 10:4</w:t>
      </w:r>
      <w:r>
        <w:rPr>
          <w:rFonts w:ascii="Bell MT" w:eastAsia="Calibri" w:hAnsi="Bell MT" w:cs="ADLaM Display"/>
          <w:kern w:val="2"/>
          <w:sz w:val="26"/>
          <w:szCs w:val="26"/>
          <w14:ligatures w14:val="standardContextual"/>
        </w:rPr>
        <w:t>)</w:t>
      </w:r>
      <w:r w:rsidR="000A175D">
        <w:rPr>
          <w:rFonts w:ascii="Bell MT" w:eastAsia="Calibri" w:hAnsi="Bell MT" w:cs="ADLaM Display"/>
          <w:kern w:val="2"/>
          <w:sz w:val="26"/>
          <w:szCs w:val="26"/>
          <w14:ligatures w14:val="standardContextual"/>
        </w:rPr>
        <w:t xml:space="preserve">  </w:t>
      </w:r>
      <w:r>
        <w:rPr>
          <w:rFonts w:ascii="Bell MT" w:eastAsia="Calibri" w:hAnsi="Bell MT" w:cs="ADLaM Display"/>
          <w:kern w:val="2"/>
          <w:sz w:val="26"/>
          <w:szCs w:val="26"/>
          <w14:ligatures w14:val="standardContextual"/>
        </w:rPr>
        <w:t xml:space="preserve">Under the law of Moses, </w:t>
      </w:r>
      <w:r w:rsidRPr="0036008C">
        <w:rPr>
          <w:rFonts w:ascii="Bell MT" w:eastAsia="Calibri" w:hAnsi="Bell MT" w:cs="ADLaM Display"/>
          <w:b/>
          <w:bCs/>
          <w:i/>
          <w:iCs/>
          <w:color w:val="996600"/>
          <w:kern w:val="2"/>
          <w:sz w:val="26"/>
          <w:szCs w:val="26"/>
          <w14:ligatures w14:val="standardContextual"/>
        </w:rPr>
        <w:t xml:space="preserve">“there is a remembrance again made of sins every year.” </w:t>
      </w:r>
      <w:r>
        <w:rPr>
          <w:rFonts w:ascii="Bell MT" w:eastAsia="Calibri" w:hAnsi="Bell MT" w:cs="ADLaM Display"/>
          <w:kern w:val="2"/>
          <w:sz w:val="26"/>
          <w:szCs w:val="26"/>
          <w14:ligatures w14:val="standardContextual"/>
        </w:rPr>
        <w:t xml:space="preserve"> (</w:t>
      </w:r>
      <w:r w:rsidRPr="0036008C">
        <w:rPr>
          <w:rFonts w:ascii="Bell MT" w:eastAsia="Calibri" w:hAnsi="Bell MT" w:cs="ADLaM Display"/>
          <w:b/>
          <w:bCs/>
          <w:color w:val="996600"/>
          <w:kern w:val="2"/>
          <w:sz w:val="26"/>
          <w:szCs w:val="26"/>
          <w14:ligatures w14:val="standardContextual"/>
        </w:rPr>
        <w:t>Hebrews 10:3</w:t>
      </w:r>
      <w:r>
        <w:rPr>
          <w:rFonts w:ascii="Bell MT" w:eastAsia="Calibri" w:hAnsi="Bell MT" w:cs="ADLaM Display"/>
          <w:kern w:val="2"/>
          <w:sz w:val="26"/>
          <w:szCs w:val="26"/>
          <w14:ligatures w14:val="standardContextual"/>
        </w:rPr>
        <w:t>)  In John’s baptism, people were baptized into a state of repentance getting ready for the baptism of the New Testament, which was still future.</w:t>
      </w:r>
    </w:p>
    <w:p w14:paraId="39D28B17" w14:textId="6499C7CF" w:rsidR="0036008C" w:rsidRDefault="0036008C" w:rsidP="00CF24F3">
      <w:pPr>
        <w:spacing w:after="0" w:line="240" w:lineRule="auto"/>
        <w:jc w:val="both"/>
        <w:rPr>
          <w:rFonts w:ascii="Bell MT" w:eastAsia="Calibri" w:hAnsi="Bell MT" w:cs="ADLaM Display"/>
          <w:kern w:val="2"/>
          <w:sz w:val="26"/>
          <w:szCs w:val="26"/>
          <w14:ligatures w14:val="standardContextual"/>
        </w:rPr>
      </w:pPr>
      <w:r>
        <w:rPr>
          <w:rFonts w:ascii="Bell MT" w:eastAsia="Calibri" w:hAnsi="Bell MT" w:cs="ADLaM Display"/>
          <w:kern w:val="2"/>
          <w:sz w:val="26"/>
          <w:szCs w:val="26"/>
          <w14:ligatures w14:val="standardContextual"/>
        </w:rPr>
        <w:tab/>
      </w:r>
      <w:r w:rsidRPr="0036008C">
        <w:rPr>
          <w:rFonts w:ascii="Bell MT" w:eastAsia="Calibri" w:hAnsi="Bell MT" w:cs="ADLaM Display"/>
          <w:b/>
          <w:bCs/>
          <w:color w:val="0000FF"/>
          <w:kern w:val="2"/>
          <w:sz w:val="26"/>
          <w:szCs w:val="26"/>
          <w:u w:val="single"/>
          <w14:ligatures w14:val="standardContextual"/>
        </w:rPr>
        <w:t>4. John’s baptism did not put one into the church.</w:t>
      </w:r>
      <w:r w:rsidRPr="0036008C">
        <w:rPr>
          <w:rFonts w:ascii="Bell MT" w:eastAsia="Calibri" w:hAnsi="Bell MT" w:cs="ADLaM Display"/>
          <w:color w:val="996600"/>
          <w:kern w:val="2"/>
          <w:sz w:val="26"/>
          <w:szCs w:val="26"/>
          <w14:ligatures w14:val="standardContextual"/>
        </w:rPr>
        <w:t xml:space="preserve">  </w:t>
      </w:r>
      <w:r>
        <w:rPr>
          <w:rFonts w:ascii="Bell MT" w:eastAsia="Calibri" w:hAnsi="Bell MT" w:cs="ADLaM Display"/>
          <w:kern w:val="2"/>
          <w:sz w:val="26"/>
          <w:szCs w:val="26"/>
          <w14:ligatures w14:val="standardContextual"/>
        </w:rPr>
        <w:t xml:space="preserve">If the baptism of John put one into the church of Christ, then the church was established in the day of John before Pentecost as recorded in </w:t>
      </w:r>
      <w:r w:rsidRPr="0036008C">
        <w:rPr>
          <w:rFonts w:ascii="Bell MT" w:eastAsia="Calibri" w:hAnsi="Bell MT" w:cs="ADLaM Display"/>
          <w:b/>
          <w:bCs/>
          <w:color w:val="996600"/>
          <w:kern w:val="2"/>
          <w:sz w:val="26"/>
          <w:szCs w:val="26"/>
          <w14:ligatures w14:val="standardContextual"/>
        </w:rPr>
        <w:t>Acts 2</w:t>
      </w:r>
      <w:r>
        <w:rPr>
          <w:rFonts w:ascii="Bell MT" w:eastAsia="Calibri" w:hAnsi="Bell MT" w:cs="ADLaM Display"/>
          <w:kern w:val="2"/>
          <w:sz w:val="26"/>
          <w:szCs w:val="26"/>
          <w14:ligatures w14:val="standardContextual"/>
        </w:rPr>
        <w:t xml:space="preserve">.  New Testament baptism puts one in Christ and into His church: </w:t>
      </w:r>
      <w:r w:rsidRPr="0036008C">
        <w:rPr>
          <w:rFonts w:ascii="Bell MT" w:eastAsia="Calibri" w:hAnsi="Bell MT" w:cs="ADLaM Display"/>
          <w:b/>
          <w:bCs/>
          <w:color w:val="996600"/>
          <w:kern w:val="2"/>
          <w:sz w:val="26"/>
          <w:szCs w:val="26"/>
          <w14:ligatures w14:val="standardContextual"/>
        </w:rPr>
        <w:t>Galatians 3:27, 1 Corinthians 12:13</w:t>
      </w:r>
      <w:r w:rsidRPr="0036008C">
        <w:rPr>
          <w:rFonts w:ascii="Bell MT" w:eastAsia="Calibri" w:hAnsi="Bell MT" w:cs="ADLaM Display"/>
          <w:color w:val="996600"/>
          <w:kern w:val="2"/>
          <w:sz w:val="26"/>
          <w:szCs w:val="26"/>
          <w14:ligatures w14:val="standardContextual"/>
        </w:rPr>
        <w:t xml:space="preserve"> </w:t>
      </w:r>
      <w:r>
        <w:rPr>
          <w:rFonts w:ascii="Bell MT" w:eastAsia="Calibri" w:hAnsi="Bell MT" w:cs="ADLaM Display"/>
          <w:kern w:val="2"/>
          <w:sz w:val="26"/>
          <w:szCs w:val="26"/>
          <w14:ligatures w14:val="standardContextual"/>
        </w:rPr>
        <w:t xml:space="preserve">and </w:t>
      </w:r>
      <w:r w:rsidRPr="0036008C">
        <w:rPr>
          <w:rFonts w:ascii="Bell MT" w:eastAsia="Calibri" w:hAnsi="Bell MT" w:cs="ADLaM Display"/>
          <w:b/>
          <w:bCs/>
          <w:color w:val="996600"/>
          <w:kern w:val="2"/>
          <w:sz w:val="26"/>
          <w:szCs w:val="26"/>
          <w14:ligatures w14:val="standardContextual"/>
        </w:rPr>
        <w:t>Acts 2:47</w:t>
      </w:r>
      <w:r>
        <w:rPr>
          <w:rFonts w:ascii="Bell MT" w:eastAsia="Calibri" w:hAnsi="Bell MT" w:cs="ADLaM Display"/>
          <w:kern w:val="2"/>
          <w:sz w:val="26"/>
          <w:szCs w:val="26"/>
          <w14:ligatures w14:val="standardContextual"/>
        </w:rPr>
        <w:t>.</w:t>
      </w:r>
    </w:p>
    <w:p w14:paraId="54176FD5" w14:textId="0C172056" w:rsidR="00CF24F3" w:rsidRPr="00CF24F3" w:rsidRDefault="0036008C" w:rsidP="00CF24F3">
      <w:pPr>
        <w:spacing w:after="0" w:line="240" w:lineRule="auto"/>
        <w:jc w:val="both"/>
        <w:rPr>
          <w:rFonts w:ascii="Bell MT" w:eastAsia="Calibri" w:hAnsi="Bell MT" w:cs="ADLaM Display"/>
          <w:kern w:val="2"/>
          <w:sz w:val="26"/>
          <w:szCs w:val="26"/>
          <w14:ligatures w14:val="standardContextual"/>
        </w:rPr>
      </w:pPr>
      <w:r>
        <w:rPr>
          <w:rFonts w:ascii="Bell MT" w:eastAsia="Calibri" w:hAnsi="Bell MT" w:cs="ADLaM Display"/>
          <w:kern w:val="2"/>
          <w:sz w:val="26"/>
          <w:szCs w:val="26"/>
          <w14:ligatures w14:val="standardContextual"/>
        </w:rPr>
        <w:tab/>
        <w:t xml:space="preserve">You can see why people who has received John’s baptism had to be baptized again.  They had not obeyed the teachings of Christ concerning New Testament baptism.  Take the time and read these passages: </w:t>
      </w:r>
      <w:r w:rsidRPr="0036008C">
        <w:rPr>
          <w:rFonts w:ascii="Bell MT" w:eastAsia="Calibri" w:hAnsi="Bell MT" w:cs="ADLaM Display"/>
          <w:b/>
          <w:bCs/>
          <w:color w:val="996600"/>
          <w:kern w:val="2"/>
          <w:sz w:val="26"/>
          <w:szCs w:val="26"/>
          <w14:ligatures w14:val="standardContextual"/>
        </w:rPr>
        <w:t>Mark 16:16, Matthew 28:19, Acts 2:38</w:t>
      </w:r>
      <w:r w:rsidRPr="0036008C">
        <w:rPr>
          <w:rFonts w:ascii="Bell MT" w:eastAsia="Calibri" w:hAnsi="Bell MT" w:cs="ADLaM Display"/>
          <w:color w:val="996600"/>
          <w:kern w:val="2"/>
          <w:sz w:val="26"/>
          <w:szCs w:val="26"/>
          <w14:ligatures w14:val="standardContextual"/>
        </w:rPr>
        <w:t xml:space="preserve"> </w:t>
      </w:r>
      <w:r>
        <w:rPr>
          <w:rFonts w:ascii="Bell MT" w:eastAsia="Calibri" w:hAnsi="Bell MT" w:cs="ADLaM Display"/>
          <w:kern w:val="2"/>
          <w:sz w:val="26"/>
          <w:szCs w:val="26"/>
          <w14:ligatures w14:val="standardContextual"/>
        </w:rPr>
        <w:t xml:space="preserve">and </w:t>
      </w:r>
      <w:r w:rsidRPr="0036008C">
        <w:rPr>
          <w:rFonts w:ascii="Bell MT" w:eastAsia="Calibri" w:hAnsi="Bell MT" w:cs="ADLaM Display"/>
          <w:b/>
          <w:bCs/>
          <w:color w:val="996600"/>
          <w:kern w:val="2"/>
          <w:sz w:val="26"/>
          <w:szCs w:val="26"/>
          <w14:ligatures w14:val="standardContextual"/>
        </w:rPr>
        <w:t>Romans 6:3-4</w:t>
      </w:r>
      <w:r>
        <w:rPr>
          <w:rFonts w:ascii="Bell MT" w:eastAsia="Calibri" w:hAnsi="Bell MT" w:cs="ADLaM Display"/>
          <w:kern w:val="2"/>
          <w:sz w:val="26"/>
          <w:szCs w:val="26"/>
          <w14:ligatures w14:val="standardContextual"/>
        </w:rPr>
        <w:t>.  Friend to you need to be re-baptized?</w:t>
      </w:r>
    </w:p>
    <w:sectPr w:rsidR="00CF24F3" w:rsidRPr="00CF24F3"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CB3C" w14:textId="77777777" w:rsidR="008E7713" w:rsidRDefault="008E7713" w:rsidP="00335EF8">
      <w:pPr>
        <w:spacing w:after="0" w:line="240" w:lineRule="auto"/>
      </w:pPr>
      <w:r>
        <w:separator/>
      </w:r>
    </w:p>
  </w:endnote>
  <w:endnote w:type="continuationSeparator" w:id="0">
    <w:p w14:paraId="46F9A2DA" w14:textId="77777777" w:rsidR="008E7713" w:rsidRDefault="008E7713"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David Libre">
    <w:panose1 w:val="00000500000000000000"/>
    <w:charset w:val="00"/>
    <w:family w:val="auto"/>
    <w:pitch w:val="variable"/>
    <w:sig w:usb0="2000080F" w:usb1="40000000" w:usb2="00000000" w:usb3="00000000" w:csb0="00000133" w:csb1="00000000"/>
  </w:font>
  <w:font w:name="Bell MT">
    <w:panose1 w:val="020205030603050203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AE10" w14:textId="77777777" w:rsidR="008E7713" w:rsidRDefault="008E7713" w:rsidP="00335EF8">
      <w:pPr>
        <w:spacing w:after="0" w:line="240" w:lineRule="auto"/>
      </w:pPr>
      <w:r>
        <w:separator/>
      </w:r>
    </w:p>
  </w:footnote>
  <w:footnote w:type="continuationSeparator" w:id="0">
    <w:p w14:paraId="71DF1B56" w14:textId="77777777" w:rsidR="008E7713" w:rsidRDefault="008E7713"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216535" w:rsidRDefault="00335EF8"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jc w:val="center"/>
      <w:rPr>
        <w:rFonts w:ascii="Bookman Old Style" w:hAnsi="Bookman Old Style"/>
        <w:b/>
        <w:color w:val="996600"/>
        <w:sz w:val="60"/>
        <w:szCs w:val="60"/>
        <w:u w:val="single"/>
      </w:rPr>
    </w:pPr>
    <w:r w:rsidRPr="00216535">
      <w:rPr>
        <w:rFonts w:ascii="Bookman Old Style" w:hAnsi="Bookman Old Style"/>
        <w:b/>
        <w:color w:val="996600"/>
        <w:sz w:val="60"/>
        <w:szCs w:val="60"/>
        <w:u w:val="single"/>
      </w:rPr>
      <w:t>The West Mobile Motivator</w:t>
    </w:r>
  </w:p>
  <w:p w14:paraId="779701E7" w14:textId="77777777" w:rsidR="00335EF8" w:rsidRPr="00216535" w:rsidRDefault="00335EF8"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jc w:val="center"/>
      <w:rPr>
        <w:rFonts w:ascii="Bookman Old Style" w:hAnsi="Bookman Old Style"/>
        <w:b/>
        <w:color w:val="996600"/>
        <w:sz w:val="32"/>
        <w:szCs w:val="32"/>
      </w:rPr>
    </w:pPr>
    <w:r w:rsidRPr="00216535">
      <w:rPr>
        <w:rFonts w:ascii="Bookman Old Style" w:hAnsi="Bookman Old Style"/>
        <w:b/>
        <w:color w:val="996600"/>
        <w:sz w:val="32"/>
        <w:szCs w:val="32"/>
      </w:rPr>
      <w:t>West Mobile Church Of Christ – Mobile, Alabama</w:t>
    </w:r>
  </w:p>
  <w:p w14:paraId="7730E790" w14:textId="77777777" w:rsidR="00335EF8" w:rsidRPr="00216535" w:rsidRDefault="00DA2BF4"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tabs>
        <w:tab w:val="clear" w:pos="4680"/>
        <w:tab w:val="clear" w:pos="9360"/>
        <w:tab w:val="left" w:pos="6075"/>
      </w:tabs>
      <w:rPr>
        <w:rFonts w:ascii="Bookman Old Style" w:hAnsi="Bookman Old Style"/>
        <w:b/>
        <w:color w:val="996600"/>
        <w:sz w:val="24"/>
        <w:szCs w:val="24"/>
      </w:rPr>
    </w:pPr>
    <w:r w:rsidRPr="00216535">
      <w:rPr>
        <w:rFonts w:ascii="Bookman Old Style" w:hAnsi="Bookman Old Style"/>
        <w:b/>
        <w:color w:val="996600"/>
        <w:sz w:val="24"/>
        <w:szCs w:val="24"/>
      </w:rPr>
      <w:tab/>
    </w:r>
  </w:p>
  <w:p w14:paraId="2A3067D7" w14:textId="77777777" w:rsidR="00335EF8" w:rsidRPr="00216535" w:rsidRDefault="00335EF8"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rPr>
        <w:rFonts w:ascii="Bookman Old Style" w:hAnsi="Bookman Old Style"/>
        <w:b/>
        <w:color w:val="996600"/>
        <w:sz w:val="28"/>
        <w:szCs w:val="28"/>
      </w:rPr>
    </w:pPr>
    <w:r w:rsidRPr="00216535">
      <w:rPr>
        <w:rFonts w:ascii="Bookman Old Style" w:hAnsi="Bookman Old Style"/>
        <w:b/>
        <w:color w:val="996600"/>
      </w:rPr>
      <w:t xml:space="preserve">     </w:t>
    </w:r>
    <w:r w:rsidR="0024536F" w:rsidRPr="00216535">
      <w:rPr>
        <w:rFonts w:ascii="Bookman Old Style" w:hAnsi="Bookman Old Style"/>
        <w:b/>
        <w:color w:val="996600"/>
      </w:rPr>
      <w:t xml:space="preserve">   </w:t>
    </w:r>
    <w:r w:rsidRPr="00216535">
      <w:rPr>
        <w:rFonts w:ascii="Bookman Old Style" w:hAnsi="Bookman Old Style"/>
        <w:b/>
        <w:color w:val="996600"/>
        <w:sz w:val="28"/>
        <w:szCs w:val="28"/>
        <w:u w:val="single"/>
      </w:rPr>
      <w:t>Sunday Assemblies</w:t>
    </w:r>
    <w:r w:rsidRPr="00216535">
      <w:rPr>
        <w:rFonts w:ascii="Bookman Old Style" w:hAnsi="Bookman Old Style"/>
        <w:b/>
        <w:color w:val="996600"/>
        <w:sz w:val="28"/>
        <w:szCs w:val="28"/>
      </w:rPr>
      <w:t xml:space="preserve">:                         </w:t>
    </w:r>
    <w:r w:rsidRPr="00216535">
      <w:rPr>
        <w:rFonts w:ascii="Bookman Old Style" w:hAnsi="Bookman Old Style"/>
        <w:b/>
        <w:color w:val="996600"/>
        <w:sz w:val="28"/>
        <w:szCs w:val="28"/>
        <w:u w:val="single"/>
      </w:rPr>
      <w:t>Wednesday Night</w:t>
    </w:r>
    <w:r w:rsidRPr="00216535">
      <w:rPr>
        <w:rFonts w:ascii="Bookman Old Style" w:hAnsi="Bookman Old Style"/>
        <w:b/>
        <w:color w:val="996600"/>
        <w:sz w:val="28"/>
        <w:szCs w:val="28"/>
      </w:rPr>
      <w:t>:</w:t>
    </w:r>
  </w:p>
  <w:p w14:paraId="1E0C6592" w14:textId="77777777" w:rsidR="00335EF8" w:rsidRPr="00216535" w:rsidRDefault="00335EF8"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rPr>
        <w:rFonts w:ascii="Bookman Old Style" w:hAnsi="Bookman Old Style"/>
        <w:b/>
        <w:color w:val="996600"/>
      </w:rPr>
    </w:pPr>
    <w:r w:rsidRPr="00216535">
      <w:rPr>
        <w:rFonts w:ascii="Bookman Old Style" w:hAnsi="Bookman Old Style"/>
        <w:b/>
        <w:color w:val="996600"/>
      </w:rPr>
      <w:t xml:space="preserve">           9:00 AM &amp; 10:30 AM                                    Bible Classes: 7:00 PM</w:t>
    </w:r>
  </w:p>
  <w:p w14:paraId="5CA149EF" w14:textId="7D66ED66" w:rsidR="00335EF8" w:rsidRPr="00216535" w:rsidRDefault="00E835D0"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rPr>
        <w:rFonts w:ascii="Bookman Old Style" w:hAnsi="Bookman Old Style"/>
        <w:b/>
        <w:color w:val="996600"/>
      </w:rPr>
    </w:pPr>
    <w:r w:rsidRPr="00216535">
      <w:rPr>
        <w:rFonts w:ascii="Bookman Old Style" w:hAnsi="Bookman Old Style"/>
        <w:b/>
        <w:color w:val="996600"/>
      </w:rPr>
      <w:t xml:space="preserve">          Bible Classes: 9:40 AM</w:t>
    </w:r>
    <w:r w:rsidR="00335EF8" w:rsidRPr="00216535">
      <w:rPr>
        <w:rFonts w:ascii="Bookman Old Style" w:hAnsi="Bookman Old Style"/>
        <w:b/>
        <w:color w:val="996600"/>
      </w:rPr>
      <w:t xml:space="preserve">                  </w:t>
    </w:r>
    <w:r w:rsidR="00A41853" w:rsidRPr="00216535">
      <w:rPr>
        <w:rFonts w:ascii="Bookman Old Style" w:hAnsi="Bookman Old Style"/>
        <w:b/>
        <w:color w:val="996600"/>
      </w:rPr>
      <w:t xml:space="preserve">            </w:t>
    </w:r>
    <w:r w:rsidR="005B4D0F" w:rsidRPr="00216535">
      <w:rPr>
        <w:rFonts w:ascii="Bookman Old Style" w:hAnsi="Bookman Old Style"/>
        <w:b/>
        <w:color w:val="996600"/>
      </w:rPr>
      <w:t xml:space="preserve"> </w:t>
    </w:r>
    <w:r w:rsidR="00216535" w:rsidRPr="00216535">
      <w:rPr>
        <w:rFonts w:ascii="Bookman Old Style" w:hAnsi="Bookman Old Style"/>
        <w:b/>
        <w:color w:val="996600"/>
      </w:rPr>
      <w:t xml:space="preserve"> </w:t>
    </w:r>
    <w:r w:rsidR="00BA3A94" w:rsidRPr="00216535">
      <w:rPr>
        <w:rFonts w:ascii="Bookman Old Style" w:hAnsi="Bookman Old Style"/>
        <w:b/>
        <w:color w:val="996600"/>
      </w:rPr>
      <w:t xml:space="preserve">Today’s </w:t>
    </w:r>
    <w:r w:rsidR="00C85DED" w:rsidRPr="00216535">
      <w:rPr>
        <w:rFonts w:ascii="Bookman Old Style" w:hAnsi="Bookman Old Style"/>
        <w:b/>
        <w:color w:val="996600"/>
      </w:rPr>
      <w:t xml:space="preserve">Date: </w:t>
    </w:r>
    <w:r w:rsidR="00A53641" w:rsidRPr="00216535">
      <w:rPr>
        <w:rFonts w:ascii="Bookman Old Style" w:hAnsi="Bookman Old Style"/>
        <w:b/>
        <w:color w:val="996600"/>
      </w:rPr>
      <w:t>1</w:t>
    </w:r>
    <w:r w:rsidR="00E95948" w:rsidRPr="00216535">
      <w:rPr>
        <w:rFonts w:ascii="Bookman Old Style" w:hAnsi="Bookman Old Style"/>
        <w:b/>
        <w:color w:val="996600"/>
      </w:rPr>
      <w:t>/</w:t>
    </w:r>
    <w:r w:rsidR="0036008C">
      <w:rPr>
        <w:rFonts w:ascii="Bookman Old Style" w:hAnsi="Bookman Old Style"/>
        <w:b/>
        <w:color w:val="996600"/>
      </w:rPr>
      <w:t>26</w:t>
    </w:r>
    <w:r w:rsidR="00C85DED" w:rsidRPr="00216535">
      <w:rPr>
        <w:rFonts w:ascii="Bookman Old Style" w:hAnsi="Bookman Old Style"/>
        <w:b/>
        <w:color w:val="996600"/>
      </w:rPr>
      <w:t>/202</w:t>
    </w:r>
    <w:r w:rsidR="00D43088">
      <w:rPr>
        <w:rFonts w:ascii="Bookman Old Style" w:hAnsi="Bookman Old Style"/>
        <w:b/>
        <w:color w:val="996600"/>
      </w:rPr>
      <w:t>5</w:t>
    </w:r>
  </w:p>
  <w:p w14:paraId="329E42FF" w14:textId="77777777" w:rsidR="00335EF8" w:rsidRPr="00216535" w:rsidRDefault="00335EF8"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rPr>
        <w:b/>
        <w:color w:val="996600"/>
      </w:rPr>
    </w:pPr>
  </w:p>
  <w:p w14:paraId="7C7CFD0F" w14:textId="77777777" w:rsidR="00335EF8" w:rsidRPr="00216535" w:rsidRDefault="00335EF8"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rPr>
        <w:rFonts w:ascii="Bookman Old Style" w:hAnsi="Bookman Old Style"/>
        <w:b/>
        <w:color w:val="996600"/>
      </w:rPr>
    </w:pPr>
    <w:r w:rsidRPr="00216535">
      <w:rPr>
        <w:rFonts w:ascii="Bookman Old Style" w:hAnsi="Bookman Old Style"/>
        <w:b/>
        <w:color w:val="996600"/>
      </w:rPr>
      <w:t xml:space="preserve">          </w:t>
    </w:r>
    <w:r w:rsidR="00D01C72" w:rsidRPr="00216535">
      <w:rPr>
        <w:rFonts w:ascii="Bookman Old Style" w:hAnsi="Bookman Old Style"/>
        <w:b/>
        <w:color w:val="996600"/>
      </w:rPr>
      <w:t xml:space="preserve">  </w:t>
    </w:r>
    <w:r w:rsidRPr="00216535">
      <w:rPr>
        <w:rFonts w:ascii="Bookman Old Style" w:hAnsi="Bookman Old Style"/>
        <w:b/>
        <w:color w:val="996600"/>
      </w:rPr>
      <w:t xml:space="preserve">129 Hillcrest Road                      </w:t>
    </w:r>
    <w:r w:rsidR="008D4AA7" w:rsidRPr="00216535">
      <w:rPr>
        <w:rFonts w:ascii="Bookman Old Style" w:hAnsi="Bookman Old Style"/>
        <w:b/>
        <w:color w:val="996600"/>
      </w:rPr>
      <w:t xml:space="preserve">                   Ken Sils;</w:t>
    </w:r>
    <w:r w:rsidR="00D01C72" w:rsidRPr="00216535">
      <w:rPr>
        <w:rFonts w:ascii="Bookman Old Style" w:hAnsi="Bookman Old Style"/>
        <w:b/>
        <w:color w:val="996600"/>
      </w:rPr>
      <w:t xml:space="preserve"> Preacher</w:t>
    </w:r>
  </w:p>
  <w:p w14:paraId="62053324" w14:textId="28E09571" w:rsidR="00335EF8" w:rsidRPr="00216535" w:rsidRDefault="00335EF8"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rPr>
        <w:rFonts w:ascii="Bookman Old Style" w:hAnsi="Bookman Old Style"/>
        <w:b/>
        <w:color w:val="996600"/>
      </w:rPr>
    </w:pPr>
    <w:r w:rsidRPr="00216535">
      <w:rPr>
        <w:rFonts w:ascii="Bookman Old Style" w:hAnsi="Bookman Old Style"/>
        <w:b/>
        <w:color w:val="996600"/>
      </w:rPr>
      <w:t xml:space="preserve">             Mobile, AL 36608                           </w:t>
    </w:r>
    <w:r w:rsidR="00D01C72" w:rsidRPr="00216535">
      <w:rPr>
        <w:rFonts w:ascii="Bookman Old Style" w:hAnsi="Bookman Old Style"/>
        <w:b/>
        <w:color w:val="996600"/>
      </w:rPr>
      <w:t xml:space="preserve">                </w:t>
    </w:r>
    <w:r w:rsidR="00A97E7F" w:rsidRPr="00216535">
      <w:rPr>
        <w:rFonts w:ascii="Bookman Old Style" w:hAnsi="Bookman Old Style"/>
        <w:b/>
        <w:color w:val="996600"/>
      </w:rPr>
      <w:t xml:space="preserve"> </w:t>
    </w:r>
    <w:r w:rsidRPr="00216535">
      <w:rPr>
        <w:rFonts w:ascii="Bookman Old Style" w:hAnsi="Bookman Old Style"/>
        <w:b/>
        <w:color w:val="996600"/>
      </w:rPr>
      <w:t>(251) 342-4144</w:t>
    </w:r>
  </w:p>
  <w:p w14:paraId="7C87CE4E" w14:textId="77777777" w:rsidR="0024536F" w:rsidRPr="00216535" w:rsidRDefault="0024536F"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jc w:val="center"/>
      <w:rPr>
        <w:rFonts w:ascii="Bookman Old Style" w:hAnsi="Bookman Old Style"/>
        <w:b/>
        <w:i/>
        <w:color w:val="996600"/>
        <w:sz w:val="20"/>
        <w:szCs w:val="20"/>
      </w:rPr>
    </w:pPr>
  </w:p>
  <w:p w14:paraId="01028B90" w14:textId="77777777" w:rsidR="00335EF8" w:rsidRPr="00216535" w:rsidRDefault="007A7BBD" w:rsidP="00216535">
    <w:pPr>
      <w:pStyle w:val="Header"/>
      <w:pBdr>
        <w:top w:val="thinThickSmallGap" w:sz="24" w:space="0" w:color="996600"/>
        <w:left w:val="thinThickSmallGap" w:sz="24" w:space="4" w:color="996600"/>
        <w:bottom w:val="thickThinSmallGap" w:sz="24" w:space="1" w:color="996600"/>
        <w:right w:val="thickThinSmallGap" w:sz="24" w:space="4" w:color="996600"/>
      </w:pBdr>
      <w:shd w:val="clear" w:color="auto" w:fill="FFF4DD"/>
      <w:rPr>
        <w:rFonts w:ascii="Bookman Old Style" w:hAnsi="Bookman Old Style"/>
        <w:b/>
        <w:i/>
        <w:color w:val="996600"/>
        <w:sz w:val="28"/>
        <w:szCs w:val="28"/>
      </w:rPr>
    </w:pPr>
    <w:r w:rsidRPr="00216535">
      <w:rPr>
        <w:rFonts w:ascii="Bookman Old Style" w:hAnsi="Bookman Old Style"/>
        <w:b/>
        <w:i/>
        <w:color w:val="996600"/>
        <w:sz w:val="28"/>
        <w:szCs w:val="28"/>
      </w:rPr>
      <w:tab/>
    </w:r>
    <w:r w:rsidR="00335EF8" w:rsidRPr="00216535">
      <w:rPr>
        <w:rFonts w:ascii="Bookman Old Style" w:hAnsi="Bookman Old Style"/>
        <w:b/>
        <w:i/>
        <w:color w:val="996600"/>
        <w:sz w:val="28"/>
        <w:szCs w:val="28"/>
      </w:rPr>
      <w:t>Website: westmobilechurch.com</w:t>
    </w:r>
    <w:r w:rsidRPr="00216535">
      <w:rPr>
        <w:rFonts w:ascii="Bookman Old Style" w:hAnsi="Bookman Old Style"/>
        <w:b/>
        <w:i/>
        <w:color w:val="9966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C16"/>
    <w:rsid w:val="00071D1F"/>
    <w:rsid w:val="00073A90"/>
    <w:rsid w:val="00074770"/>
    <w:rsid w:val="0007595E"/>
    <w:rsid w:val="00076C8E"/>
    <w:rsid w:val="0008078A"/>
    <w:rsid w:val="00081FAB"/>
    <w:rsid w:val="00091260"/>
    <w:rsid w:val="00094014"/>
    <w:rsid w:val="0009524F"/>
    <w:rsid w:val="000952BB"/>
    <w:rsid w:val="00096321"/>
    <w:rsid w:val="000A04E3"/>
    <w:rsid w:val="000A175D"/>
    <w:rsid w:val="000A2269"/>
    <w:rsid w:val="000A35DE"/>
    <w:rsid w:val="000A37A2"/>
    <w:rsid w:val="000A52AB"/>
    <w:rsid w:val="000A6198"/>
    <w:rsid w:val="000B2992"/>
    <w:rsid w:val="000B31E2"/>
    <w:rsid w:val="000B40B4"/>
    <w:rsid w:val="000B493E"/>
    <w:rsid w:val="000B4D11"/>
    <w:rsid w:val="000B4D73"/>
    <w:rsid w:val="000B4EA9"/>
    <w:rsid w:val="000B67ED"/>
    <w:rsid w:val="000B6F38"/>
    <w:rsid w:val="000B772B"/>
    <w:rsid w:val="000C2D4E"/>
    <w:rsid w:val="000C3B26"/>
    <w:rsid w:val="000C5659"/>
    <w:rsid w:val="000D07A6"/>
    <w:rsid w:val="000D17E9"/>
    <w:rsid w:val="000D1CC6"/>
    <w:rsid w:val="000D1E56"/>
    <w:rsid w:val="000D2E69"/>
    <w:rsid w:val="000E2E38"/>
    <w:rsid w:val="000E550B"/>
    <w:rsid w:val="000E5B5D"/>
    <w:rsid w:val="000E5E78"/>
    <w:rsid w:val="000F00F4"/>
    <w:rsid w:val="000F0A36"/>
    <w:rsid w:val="000F3C4C"/>
    <w:rsid w:val="000F4AA7"/>
    <w:rsid w:val="000F71C1"/>
    <w:rsid w:val="000F75A3"/>
    <w:rsid w:val="001008AF"/>
    <w:rsid w:val="001017B6"/>
    <w:rsid w:val="00103281"/>
    <w:rsid w:val="0010628F"/>
    <w:rsid w:val="00111654"/>
    <w:rsid w:val="001123D3"/>
    <w:rsid w:val="001130D0"/>
    <w:rsid w:val="00116E3D"/>
    <w:rsid w:val="00117533"/>
    <w:rsid w:val="00123997"/>
    <w:rsid w:val="00123FA6"/>
    <w:rsid w:val="00126BF4"/>
    <w:rsid w:val="00127EF8"/>
    <w:rsid w:val="0013105B"/>
    <w:rsid w:val="00131768"/>
    <w:rsid w:val="00131A82"/>
    <w:rsid w:val="001339FE"/>
    <w:rsid w:val="001340E3"/>
    <w:rsid w:val="0013494A"/>
    <w:rsid w:val="00134DF1"/>
    <w:rsid w:val="00136390"/>
    <w:rsid w:val="001363DF"/>
    <w:rsid w:val="00136776"/>
    <w:rsid w:val="00136DA8"/>
    <w:rsid w:val="0013741E"/>
    <w:rsid w:val="001403CD"/>
    <w:rsid w:val="00144007"/>
    <w:rsid w:val="00150620"/>
    <w:rsid w:val="00155B6C"/>
    <w:rsid w:val="00160423"/>
    <w:rsid w:val="00161FD1"/>
    <w:rsid w:val="00162414"/>
    <w:rsid w:val="00163922"/>
    <w:rsid w:val="0016416C"/>
    <w:rsid w:val="001644BD"/>
    <w:rsid w:val="00164610"/>
    <w:rsid w:val="00167FE8"/>
    <w:rsid w:val="001706C1"/>
    <w:rsid w:val="001761FE"/>
    <w:rsid w:val="001762B7"/>
    <w:rsid w:val="001779D1"/>
    <w:rsid w:val="00180733"/>
    <w:rsid w:val="00182A45"/>
    <w:rsid w:val="00186A7F"/>
    <w:rsid w:val="001920D6"/>
    <w:rsid w:val="00192CF0"/>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5389"/>
    <w:rsid w:val="001C6D4F"/>
    <w:rsid w:val="001D0AE8"/>
    <w:rsid w:val="001D0C48"/>
    <w:rsid w:val="001D3B09"/>
    <w:rsid w:val="001D62D5"/>
    <w:rsid w:val="001D7BCB"/>
    <w:rsid w:val="001E12FF"/>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07E02"/>
    <w:rsid w:val="00210CC3"/>
    <w:rsid w:val="00212659"/>
    <w:rsid w:val="00212767"/>
    <w:rsid w:val="00216535"/>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CE1"/>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6D33"/>
    <w:rsid w:val="0034760F"/>
    <w:rsid w:val="00347CC5"/>
    <w:rsid w:val="003535A0"/>
    <w:rsid w:val="003540B1"/>
    <w:rsid w:val="003548F6"/>
    <w:rsid w:val="003559E5"/>
    <w:rsid w:val="00356A84"/>
    <w:rsid w:val="0036008C"/>
    <w:rsid w:val="003616B3"/>
    <w:rsid w:val="00362001"/>
    <w:rsid w:val="0036224B"/>
    <w:rsid w:val="00362C77"/>
    <w:rsid w:val="003670AC"/>
    <w:rsid w:val="0037214B"/>
    <w:rsid w:val="00372A82"/>
    <w:rsid w:val="00373208"/>
    <w:rsid w:val="00375546"/>
    <w:rsid w:val="003767F1"/>
    <w:rsid w:val="0039095A"/>
    <w:rsid w:val="003911D9"/>
    <w:rsid w:val="00391820"/>
    <w:rsid w:val="003935D6"/>
    <w:rsid w:val="00394F80"/>
    <w:rsid w:val="00396B9C"/>
    <w:rsid w:val="00397F06"/>
    <w:rsid w:val="003A1A72"/>
    <w:rsid w:val="003A1FFB"/>
    <w:rsid w:val="003A363F"/>
    <w:rsid w:val="003A5375"/>
    <w:rsid w:val="003A5482"/>
    <w:rsid w:val="003A5F8A"/>
    <w:rsid w:val="003A761A"/>
    <w:rsid w:val="003A76E1"/>
    <w:rsid w:val="003A7FFC"/>
    <w:rsid w:val="003B0634"/>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721E"/>
    <w:rsid w:val="00410780"/>
    <w:rsid w:val="00410F8A"/>
    <w:rsid w:val="004113D7"/>
    <w:rsid w:val="00411D91"/>
    <w:rsid w:val="00412380"/>
    <w:rsid w:val="00415737"/>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D3ECD"/>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3ECC"/>
    <w:rsid w:val="00525209"/>
    <w:rsid w:val="00525338"/>
    <w:rsid w:val="005266CE"/>
    <w:rsid w:val="00531217"/>
    <w:rsid w:val="00541B14"/>
    <w:rsid w:val="00542AC4"/>
    <w:rsid w:val="005476EC"/>
    <w:rsid w:val="00550FF7"/>
    <w:rsid w:val="00551782"/>
    <w:rsid w:val="005547C5"/>
    <w:rsid w:val="00554CF4"/>
    <w:rsid w:val="005556B0"/>
    <w:rsid w:val="00556FE5"/>
    <w:rsid w:val="0055714C"/>
    <w:rsid w:val="00557893"/>
    <w:rsid w:val="00561BE6"/>
    <w:rsid w:val="00565C7A"/>
    <w:rsid w:val="005721E0"/>
    <w:rsid w:val="00573938"/>
    <w:rsid w:val="00580C1B"/>
    <w:rsid w:val="0058261C"/>
    <w:rsid w:val="00583495"/>
    <w:rsid w:val="005837E1"/>
    <w:rsid w:val="00583EB8"/>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54C9"/>
    <w:rsid w:val="00646E87"/>
    <w:rsid w:val="006549E8"/>
    <w:rsid w:val="00655AC2"/>
    <w:rsid w:val="0065662F"/>
    <w:rsid w:val="00657A98"/>
    <w:rsid w:val="00661D1B"/>
    <w:rsid w:val="006629B8"/>
    <w:rsid w:val="00662E91"/>
    <w:rsid w:val="00667467"/>
    <w:rsid w:val="00667A95"/>
    <w:rsid w:val="00671322"/>
    <w:rsid w:val="00671E40"/>
    <w:rsid w:val="00672808"/>
    <w:rsid w:val="006754A5"/>
    <w:rsid w:val="00676850"/>
    <w:rsid w:val="006778EA"/>
    <w:rsid w:val="0068347C"/>
    <w:rsid w:val="006845D3"/>
    <w:rsid w:val="0068755A"/>
    <w:rsid w:val="0068798B"/>
    <w:rsid w:val="00690AC3"/>
    <w:rsid w:val="0069101A"/>
    <w:rsid w:val="00691666"/>
    <w:rsid w:val="006921F1"/>
    <w:rsid w:val="0069371E"/>
    <w:rsid w:val="00696BDE"/>
    <w:rsid w:val="006A29C0"/>
    <w:rsid w:val="006A50A8"/>
    <w:rsid w:val="006A5F04"/>
    <w:rsid w:val="006A5FFD"/>
    <w:rsid w:val="006B4312"/>
    <w:rsid w:val="006C01FA"/>
    <w:rsid w:val="006C23E7"/>
    <w:rsid w:val="006C2771"/>
    <w:rsid w:val="006C37AB"/>
    <w:rsid w:val="006D0022"/>
    <w:rsid w:val="006D1240"/>
    <w:rsid w:val="006D1C8A"/>
    <w:rsid w:val="006D3001"/>
    <w:rsid w:val="006D38EF"/>
    <w:rsid w:val="006D47CF"/>
    <w:rsid w:val="006D5DE5"/>
    <w:rsid w:val="006D63C3"/>
    <w:rsid w:val="006D732F"/>
    <w:rsid w:val="006E122D"/>
    <w:rsid w:val="006E149A"/>
    <w:rsid w:val="006E417A"/>
    <w:rsid w:val="006E469B"/>
    <w:rsid w:val="006E5055"/>
    <w:rsid w:val="006E7E29"/>
    <w:rsid w:val="006F23C9"/>
    <w:rsid w:val="006F27B8"/>
    <w:rsid w:val="006F3893"/>
    <w:rsid w:val="006F3C25"/>
    <w:rsid w:val="006F4503"/>
    <w:rsid w:val="006F4C3A"/>
    <w:rsid w:val="00701A6C"/>
    <w:rsid w:val="0070746E"/>
    <w:rsid w:val="00707B45"/>
    <w:rsid w:val="00710683"/>
    <w:rsid w:val="00710B7D"/>
    <w:rsid w:val="0071173A"/>
    <w:rsid w:val="0071239D"/>
    <w:rsid w:val="00712485"/>
    <w:rsid w:val="007128B6"/>
    <w:rsid w:val="00713060"/>
    <w:rsid w:val="00714871"/>
    <w:rsid w:val="00716680"/>
    <w:rsid w:val="00721FD4"/>
    <w:rsid w:val="00722A30"/>
    <w:rsid w:val="00724951"/>
    <w:rsid w:val="0073025A"/>
    <w:rsid w:val="00730EBB"/>
    <w:rsid w:val="0073342F"/>
    <w:rsid w:val="00736533"/>
    <w:rsid w:val="00740005"/>
    <w:rsid w:val="0074230D"/>
    <w:rsid w:val="00751BA7"/>
    <w:rsid w:val="00752415"/>
    <w:rsid w:val="007542F6"/>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0986"/>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262F"/>
    <w:rsid w:val="007F5A1A"/>
    <w:rsid w:val="00800765"/>
    <w:rsid w:val="00801DE9"/>
    <w:rsid w:val="00802D53"/>
    <w:rsid w:val="008044A6"/>
    <w:rsid w:val="00804768"/>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629"/>
    <w:rsid w:val="00851E72"/>
    <w:rsid w:val="00852144"/>
    <w:rsid w:val="00852158"/>
    <w:rsid w:val="008523A2"/>
    <w:rsid w:val="00852BCF"/>
    <w:rsid w:val="00853354"/>
    <w:rsid w:val="00853C76"/>
    <w:rsid w:val="00855A85"/>
    <w:rsid w:val="008564CE"/>
    <w:rsid w:val="00860771"/>
    <w:rsid w:val="0086291D"/>
    <w:rsid w:val="00865E44"/>
    <w:rsid w:val="00866221"/>
    <w:rsid w:val="0086751E"/>
    <w:rsid w:val="008677B6"/>
    <w:rsid w:val="00873D7E"/>
    <w:rsid w:val="00874F75"/>
    <w:rsid w:val="00874FB1"/>
    <w:rsid w:val="0087580D"/>
    <w:rsid w:val="0087617E"/>
    <w:rsid w:val="00877DE6"/>
    <w:rsid w:val="00880666"/>
    <w:rsid w:val="008821A2"/>
    <w:rsid w:val="00883F1A"/>
    <w:rsid w:val="008853E1"/>
    <w:rsid w:val="00885A69"/>
    <w:rsid w:val="00890A44"/>
    <w:rsid w:val="008953E3"/>
    <w:rsid w:val="008A2E35"/>
    <w:rsid w:val="008A3D5D"/>
    <w:rsid w:val="008A480A"/>
    <w:rsid w:val="008A6B3D"/>
    <w:rsid w:val="008A7098"/>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E7713"/>
    <w:rsid w:val="008F0E23"/>
    <w:rsid w:val="008F1D8A"/>
    <w:rsid w:val="008F5283"/>
    <w:rsid w:val="008F58C9"/>
    <w:rsid w:val="008F58CD"/>
    <w:rsid w:val="008F7FCF"/>
    <w:rsid w:val="0090014F"/>
    <w:rsid w:val="0090017E"/>
    <w:rsid w:val="0090131B"/>
    <w:rsid w:val="00902D2F"/>
    <w:rsid w:val="00905142"/>
    <w:rsid w:val="009057EE"/>
    <w:rsid w:val="00907565"/>
    <w:rsid w:val="00911DEF"/>
    <w:rsid w:val="009129CE"/>
    <w:rsid w:val="00912E09"/>
    <w:rsid w:val="00913962"/>
    <w:rsid w:val="00916A72"/>
    <w:rsid w:val="009208EE"/>
    <w:rsid w:val="00920CE0"/>
    <w:rsid w:val="00922751"/>
    <w:rsid w:val="00922930"/>
    <w:rsid w:val="009261DD"/>
    <w:rsid w:val="00930429"/>
    <w:rsid w:val="00932412"/>
    <w:rsid w:val="00932BED"/>
    <w:rsid w:val="00932E01"/>
    <w:rsid w:val="00932F45"/>
    <w:rsid w:val="0093327F"/>
    <w:rsid w:val="00934DBC"/>
    <w:rsid w:val="009379CB"/>
    <w:rsid w:val="009404D4"/>
    <w:rsid w:val="00941321"/>
    <w:rsid w:val="00941FE8"/>
    <w:rsid w:val="009420C2"/>
    <w:rsid w:val="0094227E"/>
    <w:rsid w:val="009433AF"/>
    <w:rsid w:val="00944B49"/>
    <w:rsid w:val="00945A3D"/>
    <w:rsid w:val="00946D9B"/>
    <w:rsid w:val="0094711B"/>
    <w:rsid w:val="009476F1"/>
    <w:rsid w:val="0094785B"/>
    <w:rsid w:val="00947CF9"/>
    <w:rsid w:val="00950E00"/>
    <w:rsid w:val="00951C7E"/>
    <w:rsid w:val="00952161"/>
    <w:rsid w:val="00954E73"/>
    <w:rsid w:val="00955475"/>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4B4D"/>
    <w:rsid w:val="009A6C4A"/>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40AA"/>
    <w:rsid w:val="009D5AA2"/>
    <w:rsid w:val="009E3898"/>
    <w:rsid w:val="009E52BF"/>
    <w:rsid w:val="009E59FF"/>
    <w:rsid w:val="009E5BF9"/>
    <w:rsid w:val="009E7074"/>
    <w:rsid w:val="009F1107"/>
    <w:rsid w:val="009F1898"/>
    <w:rsid w:val="009F4390"/>
    <w:rsid w:val="009F5210"/>
    <w:rsid w:val="009F5888"/>
    <w:rsid w:val="009F6BF9"/>
    <w:rsid w:val="009F6CD0"/>
    <w:rsid w:val="009F76BE"/>
    <w:rsid w:val="009F7FB0"/>
    <w:rsid w:val="00A065A5"/>
    <w:rsid w:val="00A0785C"/>
    <w:rsid w:val="00A131D5"/>
    <w:rsid w:val="00A142F6"/>
    <w:rsid w:val="00A17BDC"/>
    <w:rsid w:val="00A2033F"/>
    <w:rsid w:val="00A20AA3"/>
    <w:rsid w:val="00A220DC"/>
    <w:rsid w:val="00A32141"/>
    <w:rsid w:val="00A34679"/>
    <w:rsid w:val="00A346AD"/>
    <w:rsid w:val="00A34857"/>
    <w:rsid w:val="00A35475"/>
    <w:rsid w:val="00A37351"/>
    <w:rsid w:val="00A37CDE"/>
    <w:rsid w:val="00A40383"/>
    <w:rsid w:val="00A416D5"/>
    <w:rsid w:val="00A41853"/>
    <w:rsid w:val="00A42259"/>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6D3"/>
    <w:rsid w:val="00AB7C41"/>
    <w:rsid w:val="00AB7F49"/>
    <w:rsid w:val="00AC0BBF"/>
    <w:rsid w:val="00AC2736"/>
    <w:rsid w:val="00AC29B9"/>
    <w:rsid w:val="00AC4F5F"/>
    <w:rsid w:val="00AC6B5A"/>
    <w:rsid w:val="00AD18B0"/>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32D"/>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485"/>
    <w:rsid w:val="00B676BC"/>
    <w:rsid w:val="00B71B6D"/>
    <w:rsid w:val="00B73F11"/>
    <w:rsid w:val="00B75BC7"/>
    <w:rsid w:val="00B7798F"/>
    <w:rsid w:val="00B802A3"/>
    <w:rsid w:val="00B8145B"/>
    <w:rsid w:val="00B8331C"/>
    <w:rsid w:val="00B838FC"/>
    <w:rsid w:val="00B84CD1"/>
    <w:rsid w:val="00B85ADB"/>
    <w:rsid w:val="00B91F78"/>
    <w:rsid w:val="00B93DE3"/>
    <w:rsid w:val="00B94DE8"/>
    <w:rsid w:val="00BA1692"/>
    <w:rsid w:val="00BA2786"/>
    <w:rsid w:val="00BA3A94"/>
    <w:rsid w:val="00BA6A57"/>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4A09"/>
    <w:rsid w:val="00C26885"/>
    <w:rsid w:val="00C311F7"/>
    <w:rsid w:val="00C31E60"/>
    <w:rsid w:val="00C330B9"/>
    <w:rsid w:val="00C359F1"/>
    <w:rsid w:val="00C40B0F"/>
    <w:rsid w:val="00C43145"/>
    <w:rsid w:val="00C433FD"/>
    <w:rsid w:val="00C435F1"/>
    <w:rsid w:val="00C43A7A"/>
    <w:rsid w:val="00C44DA3"/>
    <w:rsid w:val="00C45F9A"/>
    <w:rsid w:val="00C474CE"/>
    <w:rsid w:val="00C50034"/>
    <w:rsid w:val="00C50B81"/>
    <w:rsid w:val="00C512BD"/>
    <w:rsid w:val="00C530C0"/>
    <w:rsid w:val="00C53105"/>
    <w:rsid w:val="00C54921"/>
    <w:rsid w:val="00C56225"/>
    <w:rsid w:val="00C567B8"/>
    <w:rsid w:val="00C60F61"/>
    <w:rsid w:val="00C6276E"/>
    <w:rsid w:val="00C64B78"/>
    <w:rsid w:val="00C64E36"/>
    <w:rsid w:val="00C65520"/>
    <w:rsid w:val="00C66F97"/>
    <w:rsid w:val="00C671E7"/>
    <w:rsid w:val="00C7048C"/>
    <w:rsid w:val="00C70FE3"/>
    <w:rsid w:val="00C72548"/>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40FB"/>
    <w:rsid w:val="00CA4F5F"/>
    <w:rsid w:val="00CA56E6"/>
    <w:rsid w:val="00CB1228"/>
    <w:rsid w:val="00CC0A30"/>
    <w:rsid w:val="00CC0EB7"/>
    <w:rsid w:val="00CC6C40"/>
    <w:rsid w:val="00CC76B0"/>
    <w:rsid w:val="00CC79C1"/>
    <w:rsid w:val="00CD0C63"/>
    <w:rsid w:val="00CD147E"/>
    <w:rsid w:val="00CD419E"/>
    <w:rsid w:val="00CD5FBF"/>
    <w:rsid w:val="00CD7529"/>
    <w:rsid w:val="00CE0480"/>
    <w:rsid w:val="00CE147F"/>
    <w:rsid w:val="00CE3AB1"/>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17E2"/>
    <w:rsid w:val="00D21A64"/>
    <w:rsid w:val="00D22CD1"/>
    <w:rsid w:val="00D24319"/>
    <w:rsid w:val="00D2452E"/>
    <w:rsid w:val="00D25CA5"/>
    <w:rsid w:val="00D267DF"/>
    <w:rsid w:val="00D2705C"/>
    <w:rsid w:val="00D3016C"/>
    <w:rsid w:val="00D321E5"/>
    <w:rsid w:val="00D32AE6"/>
    <w:rsid w:val="00D342D7"/>
    <w:rsid w:val="00D40C56"/>
    <w:rsid w:val="00D41ABD"/>
    <w:rsid w:val="00D420D2"/>
    <w:rsid w:val="00D43088"/>
    <w:rsid w:val="00D447BD"/>
    <w:rsid w:val="00D460AD"/>
    <w:rsid w:val="00D479D9"/>
    <w:rsid w:val="00D57968"/>
    <w:rsid w:val="00D6065C"/>
    <w:rsid w:val="00D61D37"/>
    <w:rsid w:val="00D61E24"/>
    <w:rsid w:val="00D62687"/>
    <w:rsid w:val="00D62904"/>
    <w:rsid w:val="00D62CC4"/>
    <w:rsid w:val="00D65D21"/>
    <w:rsid w:val="00D65FFC"/>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A79EB"/>
    <w:rsid w:val="00DB1CB2"/>
    <w:rsid w:val="00DC2810"/>
    <w:rsid w:val="00DC3561"/>
    <w:rsid w:val="00DC3FA9"/>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6460"/>
    <w:rsid w:val="00DF75DB"/>
    <w:rsid w:val="00E0321D"/>
    <w:rsid w:val="00E04899"/>
    <w:rsid w:val="00E06EC3"/>
    <w:rsid w:val="00E1063E"/>
    <w:rsid w:val="00E10F88"/>
    <w:rsid w:val="00E122E5"/>
    <w:rsid w:val="00E13802"/>
    <w:rsid w:val="00E13E06"/>
    <w:rsid w:val="00E14568"/>
    <w:rsid w:val="00E172C5"/>
    <w:rsid w:val="00E21E64"/>
    <w:rsid w:val="00E2234B"/>
    <w:rsid w:val="00E23C69"/>
    <w:rsid w:val="00E2441E"/>
    <w:rsid w:val="00E247D4"/>
    <w:rsid w:val="00E2503D"/>
    <w:rsid w:val="00E25242"/>
    <w:rsid w:val="00E27775"/>
    <w:rsid w:val="00E27927"/>
    <w:rsid w:val="00E3023B"/>
    <w:rsid w:val="00E30D1C"/>
    <w:rsid w:val="00E32CF6"/>
    <w:rsid w:val="00E32DF6"/>
    <w:rsid w:val="00E32E12"/>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7057"/>
    <w:rsid w:val="00E67130"/>
    <w:rsid w:val="00E675CA"/>
    <w:rsid w:val="00E67DD4"/>
    <w:rsid w:val="00E72685"/>
    <w:rsid w:val="00E72783"/>
    <w:rsid w:val="00E73ECB"/>
    <w:rsid w:val="00E76EB5"/>
    <w:rsid w:val="00E8062F"/>
    <w:rsid w:val="00E80AA4"/>
    <w:rsid w:val="00E81989"/>
    <w:rsid w:val="00E81C12"/>
    <w:rsid w:val="00E835D0"/>
    <w:rsid w:val="00E836BE"/>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3F4E"/>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3D59"/>
    <w:rsid w:val="00EF4C29"/>
    <w:rsid w:val="00EF57EA"/>
    <w:rsid w:val="00EF6513"/>
    <w:rsid w:val="00EF7A51"/>
    <w:rsid w:val="00F005C9"/>
    <w:rsid w:val="00F04332"/>
    <w:rsid w:val="00F044E5"/>
    <w:rsid w:val="00F06932"/>
    <w:rsid w:val="00F0733D"/>
    <w:rsid w:val="00F1117F"/>
    <w:rsid w:val="00F12835"/>
    <w:rsid w:val="00F15E0C"/>
    <w:rsid w:val="00F20BBA"/>
    <w:rsid w:val="00F20C7E"/>
    <w:rsid w:val="00F211DF"/>
    <w:rsid w:val="00F233E4"/>
    <w:rsid w:val="00F272A7"/>
    <w:rsid w:val="00F3340B"/>
    <w:rsid w:val="00F33AAA"/>
    <w:rsid w:val="00F34785"/>
    <w:rsid w:val="00F36BD3"/>
    <w:rsid w:val="00F378AA"/>
    <w:rsid w:val="00F4018F"/>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2025-01-21T17:14:00Z</cp:lastPrinted>
  <dcterms:created xsi:type="dcterms:W3CDTF">2025-01-21T17:16:00Z</dcterms:created>
  <dcterms:modified xsi:type="dcterms:W3CDTF">2025-01-21T17:16:00Z</dcterms:modified>
</cp:coreProperties>
</file>