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04" w:rsidRDefault="00853D04" w:rsidP="00853D04">
      <w:pPr>
        <w:spacing w:after="0" w:line="240" w:lineRule="auto"/>
        <w:jc w:val="center"/>
        <w:rPr>
          <w:rFonts w:ascii="Calibri" w:eastAsia="Calibri" w:hAnsi="Calibri" w:cs="Times New Roman"/>
          <w:b/>
          <w:sz w:val="24"/>
          <w:szCs w:val="24"/>
          <w:u w:val="single"/>
        </w:rPr>
      </w:pPr>
    </w:p>
    <w:p w:rsidR="00853D04" w:rsidRPr="00853D04" w:rsidRDefault="00853D04" w:rsidP="00853D04">
      <w:pPr>
        <w:spacing w:after="0" w:line="240" w:lineRule="auto"/>
        <w:jc w:val="center"/>
        <w:rPr>
          <w:rFonts w:ascii="Constantia" w:eastAsia="Calibri" w:hAnsi="Constantia" w:cs="Times New Roman"/>
          <w:b/>
          <w:color w:val="806000" w:themeColor="accent4" w:themeShade="80"/>
          <w:sz w:val="40"/>
          <w:szCs w:val="40"/>
          <w:u w:val="single"/>
        </w:rPr>
      </w:pPr>
      <w:r w:rsidRPr="00853D04">
        <w:rPr>
          <w:rFonts w:ascii="Constantia" w:eastAsia="Calibri" w:hAnsi="Constantia" w:cs="Times New Roman"/>
          <w:b/>
          <w:color w:val="806000" w:themeColor="accent4" w:themeShade="80"/>
          <w:sz w:val="40"/>
          <w:szCs w:val="40"/>
          <w:u w:val="single"/>
        </w:rPr>
        <w:t>Jesus: Our Wonderful Counselor</w:t>
      </w:r>
    </w:p>
    <w:p w:rsidR="00853D04" w:rsidRPr="001707F0" w:rsidRDefault="00853D04" w:rsidP="00853D04">
      <w:pPr>
        <w:spacing w:after="0" w:line="240" w:lineRule="auto"/>
        <w:jc w:val="center"/>
        <w:rPr>
          <w:rFonts w:ascii="Constantia" w:eastAsia="Calibri" w:hAnsi="Constantia" w:cs="Times New Roman"/>
        </w:rPr>
      </w:pPr>
      <w:r w:rsidRPr="00853D04">
        <w:rPr>
          <w:rFonts w:ascii="Constantia" w:eastAsia="Calibri" w:hAnsi="Constantia" w:cs="Times New Roman"/>
        </w:rPr>
        <w:t>Kenneth D. Sils</w:t>
      </w:r>
    </w:p>
    <w:p w:rsidR="00853D04" w:rsidRDefault="00853D04" w:rsidP="00853D04">
      <w:pPr>
        <w:spacing w:after="0" w:line="240" w:lineRule="auto"/>
        <w:jc w:val="center"/>
        <w:rPr>
          <w:rFonts w:ascii="Constantia" w:eastAsia="Calibri" w:hAnsi="Constantia" w:cs="Times New Roman"/>
          <w:sz w:val="20"/>
          <w:szCs w:val="20"/>
        </w:rPr>
      </w:pPr>
    </w:p>
    <w:p w:rsidR="00853D04" w:rsidRPr="00853D04" w:rsidRDefault="00853D04" w:rsidP="00853D04">
      <w:pPr>
        <w:spacing w:after="0" w:line="240" w:lineRule="auto"/>
        <w:jc w:val="center"/>
        <w:rPr>
          <w:rFonts w:ascii="Constantia" w:eastAsia="Calibri" w:hAnsi="Constantia" w:cs="Times New Roman"/>
          <w:sz w:val="20"/>
          <w:szCs w:val="20"/>
        </w:rPr>
      </w:pPr>
      <w:r w:rsidRPr="00853D04">
        <w:rPr>
          <w:rFonts w:ascii="Constantia" w:eastAsia="Calibri" w:hAnsi="Constantia" w:cs="Times New Roman"/>
          <w:sz w:val="20"/>
          <w:szCs w:val="20"/>
        </w:rPr>
        <w:drawing>
          <wp:inline distT="0" distB="0" distL="0" distR="0" wp14:anchorId="3980725D" wp14:editId="0FB035CD">
            <wp:extent cx="2228850" cy="1513857"/>
            <wp:effectExtent l="76200" t="76200" r="133350" b="124460"/>
            <wp:docPr id="2" name="Picture 2" descr="Image result for wonderful counse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nderful counselor"/>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29760" cy="1514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0" w:name="_GoBack"/>
      <w:bookmarkEnd w:id="0"/>
    </w:p>
    <w:p w:rsidR="00853D04" w:rsidRPr="00853D04" w:rsidRDefault="00853D04" w:rsidP="00853D04">
      <w:pPr>
        <w:spacing w:after="0" w:line="240" w:lineRule="auto"/>
        <w:jc w:val="both"/>
        <w:rPr>
          <w:rFonts w:ascii="Constantia" w:eastAsia="Calibri" w:hAnsi="Constantia" w:cs="Times New Roman"/>
          <w:sz w:val="24"/>
          <w:szCs w:val="24"/>
        </w:rPr>
      </w:pPr>
      <w:r>
        <w:rPr>
          <w:rFonts w:ascii="Constantia" w:eastAsia="Calibri" w:hAnsi="Constantia" w:cs="Times New Roman"/>
          <w:b/>
          <w:i/>
          <w:color w:val="806000" w:themeColor="accent4" w:themeShade="80"/>
          <w:sz w:val="24"/>
          <w:szCs w:val="24"/>
        </w:rPr>
        <w:tab/>
      </w:r>
      <w:r w:rsidRPr="00853D04">
        <w:rPr>
          <w:rFonts w:ascii="Constantia" w:eastAsia="Calibri" w:hAnsi="Constantia" w:cs="Times New Roman"/>
          <w:b/>
          <w:i/>
          <w:color w:val="806000" w:themeColor="accent4" w:themeShade="80"/>
          <w:sz w:val="24"/>
          <w:szCs w:val="24"/>
        </w:rPr>
        <w:t>“For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to order it and establish it with judgment and justice from that time forward, even forever.  The zeal of the Lord of hosts will perfo</w:t>
      </w:r>
      <w:r>
        <w:rPr>
          <w:rFonts w:ascii="Constantia" w:eastAsia="Calibri" w:hAnsi="Constantia" w:cs="Times New Roman"/>
          <w:b/>
          <w:i/>
          <w:color w:val="806000" w:themeColor="accent4" w:themeShade="80"/>
          <w:sz w:val="24"/>
          <w:szCs w:val="24"/>
        </w:rPr>
        <w:t xml:space="preserve">rm this” </w:t>
      </w:r>
      <w:r w:rsidRPr="001707F0">
        <w:rPr>
          <w:rFonts w:ascii="Constantia" w:eastAsia="Calibri" w:hAnsi="Constantia" w:cs="Times New Roman"/>
          <w:b/>
          <w:sz w:val="24"/>
          <w:szCs w:val="24"/>
        </w:rPr>
        <w:t>(</w:t>
      </w:r>
      <w:r w:rsidRPr="00853D04">
        <w:rPr>
          <w:rFonts w:ascii="Constantia" w:eastAsia="Calibri" w:hAnsi="Constantia" w:cs="Times New Roman"/>
          <w:b/>
          <w:color w:val="806000" w:themeColor="accent4" w:themeShade="80"/>
          <w:sz w:val="24"/>
          <w:szCs w:val="24"/>
        </w:rPr>
        <w:t>Isaiah 9:6-7</w:t>
      </w:r>
      <w:r>
        <w:rPr>
          <w:rFonts w:ascii="Constantia" w:eastAsia="Calibri" w:hAnsi="Constantia" w:cs="Times New Roman"/>
          <w:b/>
          <w:sz w:val="24"/>
          <w:szCs w:val="24"/>
        </w:rPr>
        <w:t>)</w:t>
      </w:r>
      <w:r w:rsidR="001707F0">
        <w:rPr>
          <w:rFonts w:ascii="Constantia" w:eastAsia="Calibri" w:hAnsi="Constantia" w:cs="Times New Roman"/>
          <w:b/>
          <w:sz w:val="24"/>
          <w:szCs w:val="24"/>
        </w:rPr>
        <w:t>.</w:t>
      </w:r>
      <w:r w:rsidR="001707F0">
        <w:rPr>
          <w:rFonts w:ascii="Constantia" w:eastAsia="Calibri" w:hAnsi="Constantia" w:cs="Times New Roman"/>
          <w:sz w:val="24"/>
          <w:szCs w:val="24"/>
        </w:rPr>
        <w:t xml:space="preserve">  </w:t>
      </w:r>
      <w:r w:rsidRPr="00853D04">
        <w:rPr>
          <w:rFonts w:ascii="Constantia" w:eastAsia="Calibri" w:hAnsi="Constantia" w:cs="Times New Roman"/>
          <w:sz w:val="24"/>
          <w:szCs w:val="24"/>
        </w:rPr>
        <w:t>This is one of several prophetic utterances given by Isaiah, son of Amoz, written about 750 BC.  By the time Jesus came to earth, this highly charged prophecy was embraced by the scholars of the nation of Israel to help them pinpoint their soon coming Messiah.</w:t>
      </w:r>
    </w:p>
    <w:p w:rsidR="00853D04" w:rsidRPr="00853D04" w:rsidRDefault="00853D04" w:rsidP="00853D04">
      <w:pPr>
        <w:spacing w:after="0" w:line="240" w:lineRule="auto"/>
        <w:jc w:val="both"/>
        <w:rPr>
          <w:rFonts w:ascii="Constantia" w:eastAsia="Calibri" w:hAnsi="Constantia" w:cs="Times New Roman"/>
          <w:sz w:val="24"/>
          <w:szCs w:val="24"/>
        </w:rPr>
      </w:pPr>
      <w:r w:rsidRPr="00853D04">
        <w:rPr>
          <w:rFonts w:ascii="Constantia" w:eastAsia="Calibri" w:hAnsi="Constantia" w:cs="Times New Roman"/>
          <w:sz w:val="24"/>
          <w:szCs w:val="24"/>
        </w:rPr>
        <w:tab/>
        <w:t xml:space="preserve">From the house of David, Jesus arose to fulfill every aspect of this grand prophecy.  Documentation surrounding Jesus’ birth declares that He was no ordinary man, but that He left heaven and was transported into the womb of Mary to take on a body of flesh; thereby becoming both God and man.  John begins his gospel stating in </w:t>
      </w:r>
      <w:r w:rsidRPr="00853D04">
        <w:rPr>
          <w:rFonts w:ascii="Constantia" w:eastAsia="Calibri" w:hAnsi="Constantia" w:cs="Times New Roman"/>
          <w:b/>
          <w:color w:val="806000" w:themeColor="accent4" w:themeShade="80"/>
          <w:sz w:val="24"/>
          <w:szCs w:val="24"/>
        </w:rPr>
        <w:t>John 1:1</w:t>
      </w:r>
      <w:r w:rsidRPr="00853D04">
        <w:rPr>
          <w:rFonts w:ascii="Constantia" w:eastAsia="Calibri" w:hAnsi="Constantia" w:cs="Times New Roman"/>
          <w:sz w:val="24"/>
          <w:szCs w:val="24"/>
        </w:rPr>
        <w:t xml:space="preserve">, </w:t>
      </w:r>
      <w:r w:rsidRPr="00853D04">
        <w:rPr>
          <w:rFonts w:ascii="Constantia" w:eastAsia="Calibri" w:hAnsi="Constantia" w:cs="Times New Roman"/>
          <w:b/>
          <w:i/>
          <w:color w:val="806000" w:themeColor="accent4" w:themeShade="80"/>
          <w:sz w:val="24"/>
          <w:szCs w:val="24"/>
        </w:rPr>
        <w:t xml:space="preserve">“In the beginning was the Word, and the Word was with God and the Word was God.” </w:t>
      </w:r>
      <w:r w:rsidRPr="00853D04">
        <w:rPr>
          <w:rFonts w:ascii="Constantia" w:eastAsia="Calibri" w:hAnsi="Constantia" w:cs="Times New Roman"/>
          <w:sz w:val="24"/>
          <w:szCs w:val="24"/>
        </w:rPr>
        <w:t xml:space="preserve"> Jesus is God!  He is God, the Son!  As Jesus’ mission advanced, His close disciples came to realize this and worshipped Him, specifically noted from </w:t>
      </w:r>
      <w:r w:rsidRPr="00853D04">
        <w:rPr>
          <w:rFonts w:ascii="Constantia" w:eastAsia="Calibri" w:hAnsi="Constantia" w:cs="Times New Roman"/>
          <w:b/>
          <w:color w:val="806000" w:themeColor="accent4" w:themeShade="80"/>
          <w:sz w:val="24"/>
          <w:szCs w:val="24"/>
        </w:rPr>
        <w:t>Matthew 14:33</w:t>
      </w:r>
      <w:r w:rsidRPr="00853D04">
        <w:rPr>
          <w:rFonts w:ascii="Constantia" w:eastAsia="Calibri" w:hAnsi="Constantia" w:cs="Times New Roman"/>
          <w:color w:val="806000" w:themeColor="accent4" w:themeShade="80"/>
          <w:sz w:val="24"/>
          <w:szCs w:val="24"/>
        </w:rPr>
        <w:t xml:space="preserve"> </w:t>
      </w:r>
      <w:r w:rsidR="001707F0">
        <w:rPr>
          <w:rFonts w:ascii="Constantia" w:eastAsia="Calibri" w:hAnsi="Constantia" w:cs="Times New Roman"/>
          <w:sz w:val="24"/>
          <w:szCs w:val="24"/>
        </w:rPr>
        <w:t xml:space="preserve">after Jesus walked upon the surface </w:t>
      </w:r>
      <w:r w:rsidRPr="00853D04">
        <w:rPr>
          <w:rFonts w:ascii="Constantia" w:eastAsia="Calibri" w:hAnsi="Constantia" w:cs="Times New Roman"/>
          <w:sz w:val="24"/>
          <w:szCs w:val="24"/>
        </w:rPr>
        <w:t xml:space="preserve">of the water.  </w:t>
      </w:r>
      <w:r>
        <w:rPr>
          <w:rFonts w:ascii="Constantia" w:eastAsia="Calibri" w:hAnsi="Constantia" w:cs="Times New Roman"/>
          <w:sz w:val="24"/>
          <w:szCs w:val="24"/>
        </w:rPr>
        <w:t xml:space="preserve">  </w:t>
      </w:r>
      <w:r>
        <w:rPr>
          <w:rFonts w:ascii="Constantia" w:eastAsia="Calibri" w:hAnsi="Constantia" w:cs="Times New Roman"/>
          <w:sz w:val="24"/>
          <w:szCs w:val="24"/>
        </w:rPr>
        <w:tab/>
      </w:r>
      <w:r>
        <w:rPr>
          <w:rFonts w:ascii="Constantia" w:eastAsia="Calibri" w:hAnsi="Constantia" w:cs="Times New Roman"/>
          <w:sz w:val="24"/>
          <w:szCs w:val="24"/>
        </w:rPr>
        <w:tab/>
        <w:t xml:space="preserve">         </w:t>
      </w:r>
      <w:r w:rsidR="001707F0">
        <w:rPr>
          <w:rFonts w:ascii="Constantia" w:eastAsia="Calibri" w:hAnsi="Constantia" w:cs="Times New Roman"/>
          <w:sz w:val="24"/>
          <w:szCs w:val="24"/>
        </w:rPr>
        <w:t xml:space="preserve">                    </w:t>
      </w:r>
      <w:r>
        <w:rPr>
          <w:rFonts w:ascii="Constantia" w:eastAsia="Calibri" w:hAnsi="Constantia" w:cs="Times New Roman"/>
          <w:sz w:val="24"/>
          <w:szCs w:val="24"/>
        </w:rPr>
        <w:t>(continued on the back)</w:t>
      </w:r>
    </w:p>
    <w:sectPr w:rsidR="00853D04" w:rsidRPr="00853D04">
      <w:headerReference w:type="default" r:id="rId10"/>
      <w:footerReference w:type="default" r:id="rId11"/>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D2" w:rsidRDefault="00BE4FD2">
      <w:pPr>
        <w:spacing w:after="0" w:line="240" w:lineRule="auto"/>
      </w:pPr>
      <w:r>
        <w:separator/>
      </w:r>
    </w:p>
  </w:endnote>
  <w:endnote w:type="continuationSeparator" w:id="0">
    <w:p w:rsidR="00BE4FD2" w:rsidRDefault="00B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altName w:val="Bahnschrift Light"/>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rFonts w:ascii="Book Antiqua" w:hAnsi="Book Antiqua"/>
        <w:b/>
        <w:color w:val="996633"/>
        <w:sz w:val="28"/>
        <w:szCs w:val="28"/>
        <w:u w:val="single"/>
      </w:rPr>
    </w:pPr>
    <w:r w:rsidRPr="00D46326">
      <w:rPr>
        <w:rFonts w:ascii="Book Antiqua" w:hAnsi="Book Antiqua"/>
        <w:b/>
        <w:color w:val="996633"/>
        <w:sz w:val="28"/>
        <w:szCs w:val="28"/>
      </w:rPr>
      <w:t xml:space="preserve">             </w:t>
    </w:r>
    <w:r w:rsidRPr="00D46326">
      <w:rPr>
        <w:rFonts w:ascii="Book Antiqua" w:hAnsi="Book Antiqua"/>
        <w:b/>
        <w:color w:val="996633"/>
        <w:sz w:val="28"/>
        <w:szCs w:val="28"/>
        <w:u w:val="single"/>
      </w:rPr>
      <w:t>SUNDAY SERVICES</w:t>
    </w:r>
    <w:r w:rsidRPr="00D46326">
      <w:rPr>
        <w:rFonts w:ascii="Book Antiqua" w:hAnsi="Book Antiqua"/>
        <w:b/>
        <w:color w:val="996633"/>
        <w:sz w:val="28"/>
        <w:szCs w:val="28"/>
      </w:rPr>
      <w:t xml:space="preserve">                              </w:t>
    </w:r>
    <w:r w:rsidRPr="00D46326">
      <w:rPr>
        <w:rFonts w:ascii="Book Antiqua" w:hAnsi="Book Antiqua"/>
        <w:b/>
        <w:color w:val="996633"/>
        <w:sz w:val="28"/>
        <w:szCs w:val="28"/>
        <w:u w:val="single"/>
      </w:rPr>
      <w:t>WEDNESDAY SERVICE</w:t>
    </w:r>
  </w:p>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rFonts w:ascii="Book Antiqua" w:hAnsi="Book Antiqua"/>
        <w:b/>
        <w:color w:val="996633"/>
      </w:rPr>
    </w:pPr>
    <w:r w:rsidRPr="00D46326">
      <w:rPr>
        <w:rFonts w:ascii="Book Antiqua" w:hAnsi="Book Antiqua"/>
        <w:b/>
        <w:color w:val="996633"/>
      </w:rPr>
      <w:t xml:space="preserve">      Morning Assemblies… 9:00 &amp; 10:30 AM                                  Bible Classes… 7:00 PM   </w:t>
    </w:r>
  </w:p>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color w:val="996633"/>
      </w:rPr>
    </w:pPr>
    <w:r w:rsidRPr="00D46326">
      <w:rPr>
        <w:rFonts w:ascii="Book Antiqua" w:hAnsi="Book Antiqua"/>
        <w:b/>
        <w:color w:val="996633"/>
      </w:rPr>
      <w:t xml:space="preserve">                  Bible Classes… 9:40 AM</w:t>
    </w:r>
    <w:r w:rsidRPr="00D46326">
      <w:rPr>
        <w:rFonts w:ascii="Book Antiqua" w:hAnsi="Book Antiqua"/>
        <w:b/>
        <w:color w:val="996633"/>
      </w:rPr>
      <w:tab/>
      <w:t xml:space="preserve">                                     </w:t>
    </w:r>
    <w:r w:rsidR="001F1B4B" w:rsidRPr="00D46326">
      <w:rPr>
        <w:rFonts w:ascii="Book Antiqua" w:hAnsi="Book Antiqua"/>
        <w:b/>
        <w:color w:val="996633"/>
      </w:rPr>
      <w:t xml:space="preserve">         </w:t>
    </w:r>
    <w:r w:rsidR="00990A03" w:rsidRPr="00D46326">
      <w:rPr>
        <w:rFonts w:ascii="Book Antiqua" w:hAnsi="Book Antiqua"/>
        <w:b/>
        <w:color w:val="996633"/>
      </w:rPr>
      <w:t xml:space="preserve"> </w:t>
    </w:r>
    <w:r w:rsidR="001F1B4B" w:rsidRPr="00D46326">
      <w:rPr>
        <w:rFonts w:ascii="Book Antiqua" w:hAnsi="Book Antiqua"/>
        <w:b/>
        <w:color w:val="996633"/>
      </w:rPr>
      <w:t xml:space="preserve"> </w:t>
    </w:r>
    <w:r w:rsidR="00A1414B" w:rsidRPr="00D46326">
      <w:rPr>
        <w:rFonts w:ascii="Book Antiqua" w:hAnsi="Book Antiqua"/>
        <w:b/>
        <w:color w:val="996633"/>
      </w:rPr>
      <w:t xml:space="preserve">  </w:t>
    </w:r>
    <w:r w:rsidR="00990A03" w:rsidRPr="00D46326">
      <w:rPr>
        <w:rFonts w:ascii="Book Antiqua" w:hAnsi="Book Antiqua"/>
        <w:b/>
        <w:color w:val="996633"/>
      </w:rPr>
      <w:t>T</w:t>
    </w:r>
    <w:r w:rsidR="001707F0">
      <w:rPr>
        <w:rFonts w:ascii="Book Antiqua" w:hAnsi="Book Antiqua"/>
        <w:b/>
        <w:color w:val="996633"/>
      </w:rPr>
      <w:t>oday’s Date… 04/14</w:t>
    </w:r>
    <w:r w:rsidR="005672AB" w:rsidRPr="00D46326">
      <w:rPr>
        <w:rFonts w:ascii="Book Antiqua" w:hAnsi="Book Antiqua"/>
        <w:b/>
        <w:color w:val="996633"/>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D2" w:rsidRDefault="00BE4FD2">
      <w:pPr>
        <w:spacing w:after="0" w:line="240" w:lineRule="auto"/>
      </w:pPr>
      <w:r>
        <w:separator/>
      </w:r>
    </w:p>
  </w:footnote>
  <w:footnote w:type="continuationSeparator" w:id="0">
    <w:p w:rsidR="00BE4FD2" w:rsidRDefault="00BE4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64"/>
        <w:szCs w:val="64"/>
        <w:u w:val="single"/>
      </w:rPr>
    </w:pPr>
    <w:r w:rsidRPr="00D46326">
      <w:rPr>
        <w:rFonts w:ascii="Bookman Old Style" w:hAnsi="Bookman Old Style" w:cs="Shonar Bangla"/>
        <w:b/>
        <w:color w:val="996633"/>
        <w:sz w:val="64"/>
        <w:szCs w:val="64"/>
        <w:u w:val="single"/>
      </w:rPr>
      <w:t>The West Mobile Motivator</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36"/>
        <w:szCs w:val="36"/>
      </w:rPr>
    </w:pPr>
    <w:r w:rsidRPr="00D46326">
      <w:rPr>
        <w:rFonts w:ascii="Bookman Old Style" w:hAnsi="Bookman Old Style" w:cs="Shonar Bangla"/>
        <w:b/>
        <w:color w:val="996633"/>
        <w:sz w:val="36"/>
        <w:szCs w:val="36"/>
      </w:rPr>
      <w:t>West Mobile Church Of Christ – Mobile, Alabama</w:t>
    </w:r>
  </w:p>
  <w:p w:rsidR="00A83CB6" w:rsidRPr="00D46326" w:rsidRDefault="00A83CB6"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color w:val="996633"/>
        <w:sz w:val="20"/>
        <w:szCs w:val="20"/>
      </w:rPr>
    </w:pP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i/>
        <w:color w:val="996633"/>
        <w:sz w:val="24"/>
        <w:szCs w:val="24"/>
      </w:rPr>
    </w:pPr>
    <w:r w:rsidRPr="00D46326">
      <w:rPr>
        <w:rFonts w:ascii="Book Antiqua" w:hAnsi="Book Antiqua" w:cs="Shonar Bangla"/>
        <w:b/>
        <w:i/>
        <w:color w:val="996633"/>
        <w:sz w:val="24"/>
        <w:szCs w:val="24"/>
      </w:rPr>
      <w:t xml:space="preserve">“Let them do good, that they be rich in good works, ready to give, willing to share, storing up for themselves a good foundation for the time to come, </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i/>
        <w:color w:val="996633"/>
        <w:sz w:val="24"/>
        <w:szCs w:val="24"/>
      </w:rPr>
    </w:pPr>
    <w:r w:rsidRPr="00D46326">
      <w:rPr>
        <w:rFonts w:ascii="Book Antiqua" w:hAnsi="Book Antiqua" w:cs="Shonar Bangla"/>
        <w:b/>
        <w:i/>
        <w:color w:val="996633"/>
        <w:sz w:val="24"/>
        <w:szCs w:val="24"/>
      </w:rPr>
      <w:t>that they may lay hold on eternal life, 1 Timothy 6:17-18.”</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color w:val="996633"/>
        <w:sz w:val="20"/>
        <w:szCs w:val="20"/>
      </w:rPr>
    </w:pPr>
    <w:r w:rsidRPr="00D46326">
      <w:rPr>
        <w:rFonts w:ascii="Ebrima" w:hAnsi="Ebrima" w:cs="Shonar Bangla"/>
        <w:b/>
        <w:color w:val="996633"/>
        <w:sz w:val="24"/>
        <w:szCs w:val="24"/>
      </w:rPr>
      <w:t xml:space="preserve"> </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color w:val="996633"/>
        <w:sz w:val="20"/>
        <w:szCs w:val="20"/>
      </w:rPr>
    </w:pPr>
    <w:r w:rsidRPr="00D46326">
      <w:rPr>
        <w:rFonts w:ascii="Ebrima" w:hAnsi="Ebrima" w:cs="Shonar Bangla"/>
        <w:b/>
        <w:color w:val="996633"/>
        <w:sz w:val="20"/>
        <w:szCs w:val="20"/>
      </w:rPr>
      <w:t xml:space="preserve">       </w:t>
    </w:r>
    <w:r w:rsidRPr="00D46326">
      <w:rPr>
        <w:rFonts w:ascii="Ebrima" w:hAnsi="Ebrima" w:cs="Shonar Bangla"/>
        <w:b/>
        <w:color w:val="996633"/>
        <w:sz w:val="24"/>
        <w:szCs w:val="24"/>
      </w:rPr>
      <w:t>129 Hillcrest Road                                                                  Ken Sils, Evangelist</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i/>
        <w:color w:val="996633"/>
        <w:sz w:val="24"/>
        <w:szCs w:val="24"/>
      </w:rPr>
    </w:pPr>
    <w:r w:rsidRPr="00D46326">
      <w:rPr>
        <w:rFonts w:ascii="Ebrima" w:hAnsi="Ebrima" w:cs="Shonar Bangla"/>
        <w:b/>
        <w:color w:val="996633"/>
        <w:sz w:val="24"/>
        <w:szCs w:val="24"/>
      </w:rPr>
      <w:t xml:space="preserve">       Mobile, AL 36608                                                                     (251) 342-4144</w:t>
    </w:r>
  </w:p>
  <w:p w:rsidR="00A83CB6" w:rsidRPr="00D46326" w:rsidRDefault="00A83CB6"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8"/>
        <w:szCs w:val="8"/>
      </w:rPr>
    </w:pP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i/>
        <w:color w:val="996633"/>
        <w:sz w:val="24"/>
        <w:szCs w:val="24"/>
      </w:rPr>
    </w:pPr>
    <w:r w:rsidRPr="00D46326">
      <w:rPr>
        <w:rFonts w:ascii="Bookman Old Style" w:hAnsi="Bookman Old Style" w:cs="Shonar Bangla"/>
        <w:b/>
        <w:color w:val="996633"/>
        <w:sz w:val="24"/>
        <w:szCs w:val="24"/>
      </w:rPr>
      <w:t xml:space="preserve">website: </w:t>
    </w:r>
    <w:r w:rsidRPr="00D46326">
      <w:rPr>
        <w:rFonts w:ascii="Bookman Old Style" w:hAnsi="Bookman Old Style" w:cs="Shonar Bangla"/>
        <w:b/>
        <w:i/>
        <w:color w:val="996633"/>
        <w:sz w:val="24"/>
        <w:szCs w:val="24"/>
      </w:rPr>
      <w:t>westmobilechurch.com</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i/>
        <w:color w:val="996633"/>
        <w:sz w:val="8"/>
        <w:szCs w:val="8"/>
      </w:rPr>
    </w:pPr>
    <w:r w:rsidRPr="00D46326">
      <w:rPr>
        <w:rFonts w:ascii="Bookman Old Style" w:hAnsi="Bookman Old Style" w:cs="Shonar Bangla"/>
        <w:b/>
        <w:color w:val="996633"/>
        <w:sz w:val="24"/>
        <w:szCs w:val="24"/>
      </w:rPr>
      <w:t xml:space="preserve">fb: </w:t>
    </w:r>
    <w:r w:rsidRPr="00D46326">
      <w:rPr>
        <w:rFonts w:ascii="Bookman Old Style" w:hAnsi="Bookman Old Style" w:cs="Shonar Bangla"/>
        <w:b/>
        <w:i/>
        <w:color w:val="996633"/>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227E0"/>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57E6"/>
    <w:rsid w:val="000A726E"/>
    <w:rsid w:val="000D709C"/>
    <w:rsid w:val="000E157A"/>
    <w:rsid w:val="000F42BD"/>
    <w:rsid w:val="001043DB"/>
    <w:rsid w:val="00110D68"/>
    <w:rsid w:val="00115E89"/>
    <w:rsid w:val="001205D8"/>
    <w:rsid w:val="001217F0"/>
    <w:rsid w:val="0012456B"/>
    <w:rsid w:val="00126FC7"/>
    <w:rsid w:val="00131C22"/>
    <w:rsid w:val="00132A57"/>
    <w:rsid w:val="0014360A"/>
    <w:rsid w:val="00144C5C"/>
    <w:rsid w:val="0014505D"/>
    <w:rsid w:val="00152034"/>
    <w:rsid w:val="00152B5D"/>
    <w:rsid w:val="00162AE3"/>
    <w:rsid w:val="001659D5"/>
    <w:rsid w:val="00167E25"/>
    <w:rsid w:val="001707F0"/>
    <w:rsid w:val="001749A3"/>
    <w:rsid w:val="00174AC8"/>
    <w:rsid w:val="00176346"/>
    <w:rsid w:val="00180321"/>
    <w:rsid w:val="00191B19"/>
    <w:rsid w:val="001B0920"/>
    <w:rsid w:val="001B560E"/>
    <w:rsid w:val="001B5711"/>
    <w:rsid w:val="001B5F3D"/>
    <w:rsid w:val="001C0C68"/>
    <w:rsid w:val="001C4C34"/>
    <w:rsid w:val="001D3302"/>
    <w:rsid w:val="001D4E3B"/>
    <w:rsid w:val="001D5283"/>
    <w:rsid w:val="001E36F5"/>
    <w:rsid w:val="001E66BB"/>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6733"/>
    <w:rsid w:val="00276C56"/>
    <w:rsid w:val="002834CB"/>
    <w:rsid w:val="00290CEF"/>
    <w:rsid w:val="002963BA"/>
    <w:rsid w:val="002A0CD9"/>
    <w:rsid w:val="002A6013"/>
    <w:rsid w:val="002A62A1"/>
    <w:rsid w:val="002C0143"/>
    <w:rsid w:val="002C3CD3"/>
    <w:rsid w:val="002D2E96"/>
    <w:rsid w:val="002D50FC"/>
    <w:rsid w:val="002D6922"/>
    <w:rsid w:val="002D6C82"/>
    <w:rsid w:val="002E6956"/>
    <w:rsid w:val="002F4441"/>
    <w:rsid w:val="002F58C1"/>
    <w:rsid w:val="003000CE"/>
    <w:rsid w:val="00302F86"/>
    <w:rsid w:val="003037CE"/>
    <w:rsid w:val="0030755E"/>
    <w:rsid w:val="00311582"/>
    <w:rsid w:val="00311AC6"/>
    <w:rsid w:val="00312A57"/>
    <w:rsid w:val="00322B6D"/>
    <w:rsid w:val="00326077"/>
    <w:rsid w:val="0033409D"/>
    <w:rsid w:val="00337151"/>
    <w:rsid w:val="00341998"/>
    <w:rsid w:val="003420FC"/>
    <w:rsid w:val="003433D8"/>
    <w:rsid w:val="00343CEE"/>
    <w:rsid w:val="00344313"/>
    <w:rsid w:val="00346003"/>
    <w:rsid w:val="003545DA"/>
    <w:rsid w:val="00354C26"/>
    <w:rsid w:val="00363133"/>
    <w:rsid w:val="003753BA"/>
    <w:rsid w:val="0038188B"/>
    <w:rsid w:val="00391DE8"/>
    <w:rsid w:val="00393195"/>
    <w:rsid w:val="003959B5"/>
    <w:rsid w:val="003969F9"/>
    <w:rsid w:val="003A0EAE"/>
    <w:rsid w:val="003B0637"/>
    <w:rsid w:val="003B5841"/>
    <w:rsid w:val="003B5FA6"/>
    <w:rsid w:val="003B682E"/>
    <w:rsid w:val="003B728B"/>
    <w:rsid w:val="003D1D76"/>
    <w:rsid w:val="003F1913"/>
    <w:rsid w:val="003F1F74"/>
    <w:rsid w:val="003F2A68"/>
    <w:rsid w:val="003F5C9C"/>
    <w:rsid w:val="00401AD3"/>
    <w:rsid w:val="00403487"/>
    <w:rsid w:val="00405F8C"/>
    <w:rsid w:val="00413748"/>
    <w:rsid w:val="004153C4"/>
    <w:rsid w:val="00425154"/>
    <w:rsid w:val="00433732"/>
    <w:rsid w:val="00441544"/>
    <w:rsid w:val="00446769"/>
    <w:rsid w:val="004521A3"/>
    <w:rsid w:val="004611CD"/>
    <w:rsid w:val="00462A80"/>
    <w:rsid w:val="004746B3"/>
    <w:rsid w:val="004751A9"/>
    <w:rsid w:val="00477B4C"/>
    <w:rsid w:val="004922BC"/>
    <w:rsid w:val="00493C62"/>
    <w:rsid w:val="00497792"/>
    <w:rsid w:val="004B3C52"/>
    <w:rsid w:val="004B4277"/>
    <w:rsid w:val="004B7581"/>
    <w:rsid w:val="004C168B"/>
    <w:rsid w:val="004C7A05"/>
    <w:rsid w:val="004D1579"/>
    <w:rsid w:val="004E0856"/>
    <w:rsid w:val="004E3002"/>
    <w:rsid w:val="004E5D89"/>
    <w:rsid w:val="004E6A6F"/>
    <w:rsid w:val="004E6AD2"/>
    <w:rsid w:val="00500E87"/>
    <w:rsid w:val="00514203"/>
    <w:rsid w:val="00516509"/>
    <w:rsid w:val="00516EE0"/>
    <w:rsid w:val="00520E33"/>
    <w:rsid w:val="005224A1"/>
    <w:rsid w:val="00522635"/>
    <w:rsid w:val="005246C8"/>
    <w:rsid w:val="00531DEA"/>
    <w:rsid w:val="00536C63"/>
    <w:rsid w:val="0054149A"/>
    <w:rsid w:val="005418EA"/>
    <w:rsid w:val="00561603"/>
    <w:rsid w:val="00564BCD"/>
    <w:rsid w:val="005672AB"/>
    <w:rsid w:val="005700A4"/>
    <w:rsid w:val="00572C66"/>
    <w:rsid w:val="00573B40"/>
    <w:rsid w:val="0057727A"/>
    <w:rsid w:val="005776D0"/>
    <w:rsid w:val="00581CF2"/>
    <w:rsid w:val="005C7AE6"/>
    <w:rsid w:val="005D03E9"/>
    <w:rsid w:val="005D2BA3"/>
    <w:rsid w:val="005D2F7E"/>
    <w:rsid w:val="005E040C"/>
    <w:rsid w:val="005E0DFD"/>
    <w:rsid w:val="005E327B"/>
    <w:rsid w:val="005E547D"/>
    <w:rsid w:val="005E7964"/>
    <w:rsid w:val="005F3A19"/>
    <w:rsid w:val="0060789E"/>
    <w:rsid w:val="00615C86"/>
    <w:rsid w:val="00625F4D"/>
    <w:rsid w:val="00630075"/>
    <w:rsid w:val="0063241F"/>
    <w:rsid w:val="00635E71"/>
    <w:rsid w:val="00637766"/>
    <w:rsid w:val="0064401D"/>
    <w:rsid w:val="00647C28"/>
    <w:rsid w:val="00652DB8"/>
    <w:rsid w:val="006577B4"/>
    <w:rsid w:val="00663829"/>
    <w:rsid w:val="0067560A"/>
    <w:rsid w:val="00680EFA"/>
    <w:rsid w:val="006928CD"/>
    <w:rsid w:val="00692DA0"/>
    <w:rsid w:val="00693EAC"/>
    <w:rsid w:val="006A3C1B"/>
    <w:rsid w:val="006C1FC9"/>
    <w:rsid w:val="006C2A4D"/>
    <w:rsid w:val="006D6573"/>
    <w:rsid w:val="006E7251"/>
    <w:rsid w:val="006F4BAE"/>
    <w:rsid w:val="006F55FF"/>
    <w:rsid w:val="00706596"/>
    <w:rsid w:val="00706A41"/>
    <w:rsid w:val="00710E0C"/>
    <w:rsid w:val="00714BD4"/>
    <w:rsid w:val="007157C4"/>
    <w:rsid w:val="0072581F"/>
    <w:rsid w:val="00733F39"/>
    <w:rsid w:val="00755339"/>
    <w:rsid w:val="0077167E"/>
    <w:rsid w:val="00772A38"/>
    <w:rsid w:val="00784CD2"/>
    <w:rsid w:val="00792CBA"/>
    <w:rsid w:val="007966D1"/>
    <w:rsid w:val="007B42CD"/>
    <w:rsid w:val="007B5F52"/>
    <w:rsid w:val="007B60D0"/>
    <w:rsid w:val="007B6475"/>
    <w:rsid w:val="007D04E8"/>
    <w:rsid w:val="007D3AE1"/>
    <w:rsid w:val="007E0879"/>
    <w:rsid w:val="007E3CFC"/>
    <w:rsid w:val="007E61C3"/>
    <w:rsid w:val="007F3EE6"/>
    <w:rsid w:val="007F7BE0"/>
    <w:rsid w:val="00802265"/>
    <w:rsid w:val="00806001"/>
    <w:rsid w:val="008111DD"/>
    <w:rsid w:val="0081346E"/>
    <w:rsid w:val="00815DD8"/>
    <w:rsid w:val="008237F1"/>
    <w:rsid w:val="00831C2C"/>
    <w:rsid w:val="00832F1C"/>
    <w:rsid w:val="0083538D"/>
    <w:rsid w:val="008411A1"/>
    <w:rsid w:val="0085110A"/>
    <w:rsid w:val="00851B97"/>
    <w:rsid w:val="00853D04"/>
    <w:rsid w:val="0085564C"/>
    <w:rsid w:val="0086593A"/>
    <w:rsid w:val="0087097D"/>
    <w:rsid w:val="008715B8"/>
    <w:rsid w:val="00882E1C"/>
    <w:rsid w:val="00882FDA"/>
    <w:rsid w:val="008867F6"/>
    <w:rsid w:val="008A63D4"/>
    <w:rsid w:val="008B5046"/>
    <w:rsid w:val="008B71DF"/>
    <w:rsid w:val="008C1E55"/>
    <w:rsid w:val="008F602D"/>
    <w:rsid w:val="0090122F"/>
    <w:rsid w:val="009033D5"/>
    <w:rsid w:val="00913FD1"/>
    <w:rsid w:val="00927F17"/>
    <w:rsid w:val="009360C4"/>
    <w:rsid w:val="009366E0"/>
    <w:rsid w:val="00951F23"/>
    <w:rsid w:val="00961C4C"/>
    <w:rsid w:val="0097421D"/>
    <w:rsid w:val="00975103"/>
    <w:rsid w:val="00990A03"/>
    <w:rsid w:val="009A6872"/>
    <w:rsid w:val="009C26F4"/>
    <w:rsid w:val="009C4004"/>
    <w:rsid w:val="009C6B26"/>
    <w:rsid w:val="009D277B"/>
    <w:rsid w:val="009D4F49"/>
    <w:rsid w:val="009E7079"/>
    <w:rsid w:val="009F0B23"/>
    <w:rsid w:val="00A009CC"/>
    <w:rsid w:val="00A047DE"/>
    <w:rsid w:val="00A07DBF"/>
    <w:rsid w:val="00A1414B"/>
    <w:rsid w:val="00A141BA"/>
    <w:rsid w:val="00A14D76"/>
    <w:rsid w:val="00A17BCD"/>
    <w:rsid w:val="00A25C2A"/>
    <w:rsid w:val="00A26FFD"/>
    <w:rsid w:val="00A452D6"/>
    <w:rsid w:val="00A5776C"/>
    <w:rsid w:val="00A612DC"/>
    <w:rsid w:val="00A658B2"/>
    <w:rsid w:val="00A6792F"/>
    <w:rsid w:val="00A7258B"/>
    <w:rsid w:val="00A73D77"/>
    <w:rsid w:val="00A776F6"/>
    <w:rsid w:val="00A83CB6"/>
    <w:rsid w:val="00A95CC4"/>
    <w:rsid w:val="00AB1FBA"/>
    <w:rsid w:val="00AB2DCB"/>
    <w:rsid w:val="00AC291A"/>
    <w:rsid w:val="00AC3045"/>
    <w:rsid w:val="00AD1D1A"/>
    <w:rsid w:val="00AE57D3"/>
    <w:rsid w:val="00AF30BA"/>
    <w:rsid w:val="00AF6A21"/>
    <w:rsid w:val="00B033D5"/>
    <w:rsid w:val="00B063FA"/>
    <w:rsid w:val="00B142BD"/>
    <w:rsid w:val="00B221B2"/>
    <w:rsid w:val="00B2467C"/>
    <w:rsid w:val="00B257E7"/>
    <w:rsid w:val="00B315AF"/>
    <w:rsid w:val="00B64AE2"/>
    <w:rsid w:val="00B74DDE"/>
    <w:rsid w:val="00B77D98"/>
    <w:rsid w:val="00B82384"/>
    <w:rsid w:val="00B91DD7"/>
    <w:rsid w:val="00B943BD"/>
    <w:rsid w:val="00B9492F"/>
    <w:rsid w:val="00B9743E"/>
    <w:rsid w:val="00BA0C27"/>
    <w:rsid w:val="00BC09DA"/>
    <w:rsid w:val="00BC556C"/>
    <w:rsid w:val="00BE2EF1"/>
    <w:rsid w:val="00BE4FD2"/>
    <w:rsid w:val="00BF0F46"/>
    <w:rsid w:val="00BF3D01"/>
    <w:rsid w:val="00C0636E"/>
    <w:rsid w:val="00C1595B"/>
    <w:rsid w:val="00C162DB"/>
    <w:rsid w:val="00C21118"/>
    <w:rsid w:val="00C358A7"/>
    <w:rsid w:val="00C40C55"/>
    <w:rsid w:val="00C41A4F"/>
    <w:rsid w:val="00C60DD8"/>
    <w:rsid w:val="00C779E5"/>
    <w:rsid w:val="00C9525A"/>
    <w:rsid w:val="00CA5972"/>
    <w:rsid w:val="00CA6A76"/>
    <w:rsid w:val="00CB0807"/>
    <w:rsid w:val="00CB65B2"/>
    <w:rsid w:val="00CC46DD"/>
    <w:rsid w:val="00CD2F25"/>
    <w:rsid w:val="00CE1761"/>
    <w:rsid w:val="00CE2BBF"/>
    <w:rsid w:val="00CF5035"/>
    <w:rsid w:val="00D00746"/>
    <w:rsid w:val="00D01624"/>
    <w:rsid w:val="00D07E36"/>
    <w:rsid w:val="00D140DE"/>
    <w:rsid w:val="00D17E6A"/>
    <w:rsid w:val="00D21415"/>
    <w:rsid w:val="00D24A7D"/>
    <w:rsid w:val="00D369E4"/>
    <w:rsid w:val="00D41F5E"/>
    <w:rsid w:val="00D44D44"/>
    <w:rsid w:val="00D46326"/>
    <w:rsid w:val="00D470EB"/>
    <w:rsid w:val="00D63229"/>
    <w:rsid w:val="00D64E3E"/>
    <w:rsid w:val="00D76AC7"/>
    <w:rsid w:val="00D81E2C"/>
    <w:rsid w:val="00D9358F"/>
    <w:rsid w:val="00D96ADE"/>
    <w:rsid w:val="00D97F7A"/>
    <w:rsid w:val="00DA1D77"/>
    <w:rsid w:val="00DB030F"/>
    <w:rsid w:val="00DB1250"/>
    <w:rsid w:val="00DB2018"/>
    <w:rsid w:val="00DB58AF"/>
    <w:rsid w:val="00DE41F9"/>
    <w:rsid w:val="00DF09D7"/>
    <w:rsid w:val="00DF1831"/>
    <w:rsid w:val="00E06D3B"/>
    <w:rsid w:val="00E279B0"/>
    <w:rsid w:val="00E430DC"/>
    <w:rsid w:val="00E46FA3"/>
    <w:rsid w:val="00E518F5"/>
    <w:rsid w:val="00E644C3"/>
    <w:rsid w:val="00E91238"/>
    <w:rsid w:val="00EA7022"/>
    <w:rsid w:val="00EB4DA8"/>
    <w:rsid w:val="00EB53FA"/>
    <w:rsid w:val="00EB76FB"/>
    <w:rsid w:val="00EC2301"/>
    <w:rsid w:val="00EC76FA"/>
    <w:rsid w:val="00EC7A09"/>
    <w:rsid w:val="00EE4912"/>
    <w:rsid w:val="00EE4C54"/>
    <w:rsid w:val="00EE546D"/>
    <w:rsid w:val="00EF2B9A"/>
    <w:rsid w:val="00F33084"/>
    <w:rsid w:val="00F37F20"/>
    <w:rsid w:val="00F44104"/>
    <w:rsid w:val="00F50B0C"/>
    <w:rsid w:val="00F56992"/>
    <w:rsid w:val="00F56D1C"/>
    <w:rsid w:val="00F668D1"/>
    <w:rsid w:val="00F769A3"/>
    <w:rsid w:val="00F7724C"/>
    <w:rsid w:val="00F80529"/>
    <w:rsid w:val="00F865D4"/>
    <w:rsid w:val="00FA0B79"/>
    <w:rsid w:val="00FA1571"/>
    <w:rsid w:val="00FA2006"/>
    <w:rsid w:val="00FA4444"/>
    <w:rsid w:val="00FA7E64"/>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2924-8042-43C8-BC06-DAABBA14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2019-04-12T15:40:00Z</cp:lastPrinted>
  <dcterms:created xsi:type="dcterms:W3CDTF">2019-04-12T15:47:00Z</dcterms:created>
  <dcterms:modified xsi:type="dcterms:W3CDTF">2019-04-12T15:47:00Z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