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5A" w:rsidRDefault="00C9525A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color w:val="538135" w:themeColor="accent6" w:themeShade="BF"/>
          <w:sz w:val="36"/>
          <w:szCs w:val="36"/>
          <w:u w:val="single"/>
        </w:rPr>
      </w:pPr>
    </w:p>
    <w:p w:rsidR="00C9525A" w:rsidRPr="00C9525A" w:rsidRDefault="00C9525A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color w:val="538135" w:themeColor="accent6" w:themeShade="BF"/>
          <w:sz w:val="36"/>
          <w:szCs w:val="36"/>
          <w:u w:val="single"/>
        </w:rPr>
      </w:pPr>
      <w:r w:rsidRPr="00C9525A">
        <w:rPr>
          <w:rFonts w:ascii="High Tower Text" w:hAnsi="High Tower Text"/>
          <w:b/>
          <w:color w:val="538135" w:themeColor="accent6" w:themeShade="BF"/>
          <w:sz w:val="24"/>
          <w:szCs w:val="24"/>
          <w:u w:val="single"/>
        </w:rPr>
        <w:drawing>
          <wp:inline distT="0" distB="0" distL="0" distR="0" wp14:anchorId="05CF025D" wp14:editId="719A54A4">
            <wp:extent cx="3670301" cy="2752725"/>
            <wp:effectExtent l="95250" t="95250" r="101600" b="85725"/>
            <wp:docPr id="2" name="Picture 2" descr="Image result for giving tha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iving than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618" cy="275521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9525A" w:rsidRDefault="00C9525A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sz w:val="24"/>
          <w:szCs w:val="24"/>
        </w:rPr>
      </w:pPr>
    </w:p>
    <w:p w:rsidR="00C9525A" w:rsidRDefault="00EF2B9A" w:rsidP="00EF2B9A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ab/>
        <w:t>Paul encouraged</w:t>
      </w:r>
      <w:r w:rsidR="00C9525A" w:rsidRPr="00C9525A">
        <w:rPr>
          <w:rFonts w:ascii="High Tower Text" w:hAnsi="High Tower Text"/>
          <w:sz w:val="24"/>
          <w:szCs w:val="24"/>
        </w:rPr>
        <w:t xml:space="preserve"> the </w:t>
      </w:r>
      <w:r>
        <w:rPr>
          <w:rFonts w:ascii="High Tower Text" w:hAnsi="High Tower Text"/>
          <w:sz w:val="24"/>
          <w:szCs w:val="24"/>
        </w:rPr>
        <w:t xml:space="preserve">Christians in Ephesus from chapter five: </w:t>
      </w:r>
      <w:r w:rsidRPr="00EF2B9A">
        <w:rPr>
          <w:rFonts w:ascii="High Tower Text" w:hAnsi="High Tower Text"/>
          <w:b/>
          <w:color w:val="538135" w:themeColor="accent6" w:themeShade="BF"/>
          <w:sz w:val="24"/>
          <w:szCs w:val="24"/>
        </w:rPr>
        <w:t>BE WISE</w:t>
      </w:r>
      <w:r>
        <w:rPr>
          <w:rFonts w:ascii="High Tower Text" w:hAnsi="High Tower Text"/>
          <w:sz w:val="24"/>
          <w:szCs w:val="24"/>
        </w:rPr>
        <w:t>.  One way a Christian expresses wisdom is in</w:t>
      </w:r>
      <w:r w:rsidR="00C9525A" w:rsidRPr="00C9525A">
        <w:rPr>
          <w:rFonts w:ascii="High Tower Text" w:hAnsi="High Tower Text"/>
          <w:sz w:val="24"/>
          <w:szCs w:val="24"/>
        </w:rPr>
        <w:t xml:space="preserve">, </w:t>
      </w:r>
      <w:r w:rsidR="00C9525A" w:rsidRPr="00EF2B9A">
        <w:rPr>
          <w:rFonts w:ascii="High Tower Text" w:hAnsi="High Tower Text"/>
          <w:b/>
          <w:i/>
          <w:color w:val="538135" w:themeColor="accent6" w:themeShade="BF"/>
          <w:sz w:val="24"/>
          <w:szCs w:val="24"/>
        </w:rPr>
        <w:t>“giving thanks always for all things to God the Father in the name of our Lord Jesus Christ,</w:t>
      </w:r>
      <w:r w:rsidR="00C9525A" w:rsidRPr="00EF2B9A">
        <w:rPr>
          <w:rFonts w:ascii="High Tower Text" w:hAnsi="High Tower Text"/>
          <w:color w:val="538135" w:themeColor="accent6" w:themeShade="BF"/>
          <w:sz w:val="24"/>
          <w:szCs w:val="24"/>
        </w:rPr>
        <w:t xml:space="preserve"> </w:t>
      </w:r>
      <w:r w:rsidR="00C9525A" w:rsidRPr="00EF2B9A">
        <w:rPr>
          <w:rFonts w:ascii="High Tower Text" w:hAnsi="High Tower Text"/>
          <w:b/>
          <w:color w:val="538135" w:themeColor="accent6" w:themeShade="BF"/>
          <w:sz w:val="24"/>
          <w:szCs w:val="24"/>
        </w:rPr>
        <w:t>Ephesians 5:20</w:t>
      </w:r>
      <w:r w:rsidR="00C9525A" w:rsidRPr="00C9525A">
        <w:rPr>
          <w:rFonts w:ascii="High Tower Text" w:hAnsi="High Tower Text"/>
          <w:sz w:val="24"/>
          <w:szCs w:val="24"/>
        </w:rPr>
        <w:t xml:space="preserve">.” </w:t>
      </w:r>
    </w:p>
    <w:p w:rsidR="00C9525A" w:rsidRDefault="00EF2B9A" w:rsidP="00EF2B9A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ab/>
      </w:r>
      <w:r w:rsidR="00C9525A">
        <w:rPr>
          <w:rFonts w:ascii="High Tower Text" w:hAnsi="High Tower Text"/>
          <w:sz w:val="24"/>
          <w:szCs w:val="24"/>
        </w:rPr>
        <w:t>God has blessed us abundantly!  Even for those who live in poverty,</w:t>
      </w:r>
      <w:r>
        <w:rPr>
          <w:rFonts w:ascii="High Tower Text" w:hAnsi="High Tower Text"/>
          <w:sz w:val="24"/>
          <w:szCs w:val="24"/>
        </w:rPr>
        <w:t xml:space="preserve"> especially in our country,</w:t>
      </w:r>
      <w:r w:rsidR="00C9525A">
        <w:rPr>
          <w:rFonts w:ascii="High Tower Text" w:hAnsi="High Tower Text"/>
          <w:sz w:val="24"/>
          <w:szCs w:val="24"/>
        </w:rPr>
        <w:t xml:space="preserve"> so much is available to </w:t>
      </w:r>
      <w:r>
        <w:rPr>
          <w:rFonts w:ascii="High Tower Text" w:hAnsi="High Tower Text"/>
          <w:sz w:val="24"/>
          <w:szCs w:val="24"/>
        </w:rPr>
        <w:t>cope with the necessities</w:t>
      </w:r>
      <w:r w:rsidR="00C9525A">
        <w:rPr>
          <w:rFonts w:ascii="High Tower Text" w:hAnsi="High Tower Text"/>
          <w:sz w:val="24"/>
          <w:szCs w:val="24"/>
        </w:rPr>
        <w:t xml:space="preserve"> of life.  Our government has many resources available </w:t>
      </w:r>
      <w:r>
        <w:rPr>
          <w:rFonts w:ascii="High Tower Text" w:hAnsi="High Tower Text"/>
          <w:sz w:val="24"/>
          <w:szCs w:val="24"/>
        </w:rPr>
        <w:t xml:space="preserve">to the downtrodden.  Most </w:t>
      </w:r>
      <w:r w:rsidR="00C9525A">
        <w:rPr>
          <w:rFonts w:ascii="High Tower Text" w:hAnsi="High Tower Text"/>
          <w:sz w:val="24"/>
          <w:szCs w:val="24"/>
        </w:rPr>
        <w:t>have family, friends and neighbors who are wi</w:t>
      </w:r>
      <w:r>
        <w:rPr>
          <w:rFonts w:ascii="High Tower Text" w:hAnsi="High Tower Text"/>
          <w:sz w:val="24"/>
          <w:szCs w:val="24"/>
        </w:rPr>
        <w:t xml:space="preserve">lling and able to assist us when we are down on our luck.  </w:t>
      </w:r>
      <w:r w:rsidR="00C9525A">
        <w:rPr>
          <w:rFonts w:ascii="High Tower Text" w:hAnsi="High Tower Text"/>
          <w:sz w:val="24"/>
          <w:szCs w:val="24"/>
        </w:rPr>
        <w:t>And, our Heavenly Father is willing to provide “</w:t>
      </w:r>
      <w:r w:rsidR="00C9525A" w:rsidRPr="00EF2B9A">
        <w:rPr>
          <w:rFonts w:ascii="High Tower Text" w:hAnsi="High Tower Text"/>
          <w:b/>
          <w:i/>
          <w:color w:val="538135" w:themeColor="accent6" w:themeShade="BF"/>
          <w:sz w:val="24"/>
          <w:szCs w:val="24"/>
        </w:rPr>
        <w:t>good things to those who ask Him</w:t>
      </w:r>
      <w:r w:rsidR="00C9525A">
        <w:rPr>
          <w:rFonts w:ascii="High Tower Text" w:hAnsi="High Tower Text"/>
          <w:sz w:val="24"/>
          <w:szCs w:val="24"/>
        </w:rPr>
        <w:t xml:space="preserve">, </w:t>
      </w:r>
      <w:r w:rsidR="00C9525A" w:rsidRPr="00244AA4">
        <w:rPr>
          <w:rFonts w:ascii="High Tower Text" w:hAnsi="High Tower Text"/>
          <w:b/>
          <w:color w:val="538135" w:themeColor="accent6" w:themeShade="BF"/>
          <w:sz w:val="24"/>
          <w:szCs w:val="24"/>
        </w:rPr>
        <w:t>Matthew 7:11</w:t>
      </w:r>
      <w:r w:rsidR="00C9525A">
        <w:rPr>
          <w:rFonts w:ascii="High Tower Text" w:hAnsi="High Tower Text"/>
          <w:sz w:val="24"/>
          <w:szCs w:val="24"/>
        </w:rPr>
        <w:t xml:space="preserve">.”  </w:t>
      </w:r>
    </w:p>
    <w:p w:rsidR="00290CEF" w:rsidRPr="00C9525A" w:rsidRDefault="00EF2B9A" w:rsidP="00EF2B9A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ab/>
      </w:r>
      <w:r w:rsidR="00C9525A">
        <w:rPr>
          <w:rFonts w:ascii="High Tower Text" w:hAnsi="High Tower Text"/>
          <w:sz w:val="24"/>
          <w:szCs w:val="24"/>
        </w:rPr>
        <w:t>Our heavenly Father loves us!  He’s proven that conclusively by allowing His Son, Jesus Christ</w:t>
      </w:r>
      <w:r>
        <w:rPr>
          <w:rFonts w:ascii="High Tower Text" w:hAnsi="High Tower Text"/>
          <w:sz w:val="24"/>
          <w:szCs w:val="24"/>
        </w:rPr>
        <w:t>,</w:t>
      </w:r>
      <w:r w:rsidR="00C9525A">
        <w:rPr>
          <w:rFonts w:ascii="High Tower Text" w:hAnsi="High Tower Text"/>
          <w:sz w:val="24"/>
          <w:szCs w:val="24"/>
        </w:rPr>
        <w:t xml:space="preserve"> to die on the cross for the life of the world, </w:t>
      </w:r>
      <w:r w:rsidR="00C9525A" w:rsidRPr="00EF2B9A">
        <w:rPr>
          <w:rFonts w:ascii="High Tower Text" w:hAnsi="High Tower Text"/>
          <w:b/>
          <w:color w:val="538135" w:themeColor="accent6" w:themeShade="BF"/>
          <w:sz w:val="24"/>
          <w:szCs w:val="24"/>
        </w:rPr>
        <w:t>John 3:16</w:t>
      </w:r>
      <w:r w:rsidR="00C9525A">
        <w:rPr>
          <w:rFonts w:ascii="High Tower Text" w:hAnsi="High Tower Text"/>
          <w:sz w:val="24"/>
          <w:szCs w:val="24"/>
        </w:rPr>
        <w:t xml:space="preserve">.  </w:t>
      </w:r>
      <w:r w:rsidR="00C9525A" w:rsidRPr="00C9525A">
        <w:rPr>
          <w:rFonts w:ascii="High Tower Text" w:hAnsi="High Tower Text"/>
          <w:sz w:val="24"/>
          <w:szCs w:val="24"/>
        </w:rPr>
        <w:t xml:space="preserve"> </w:t>
      </w:r>
      <w:r w:rsidR="00C9525A">
        <w:rPr>
          <w:rFonts w:ascii="High Tower Text" w:hAnsi="High Tower Text"/>
          <w:sz w:val="24"/>
          <w:szCs w:val="24"/>
        </w:rPr>
        <w:t>A</w:t>
      </w:r>
      <w:r>
        <w:rPr>
          <w:rFonts w:ascii="High Tower Text" w:hAnsi="High Tower Text"/>
          <w:sz w:val="24"/>
          <w:szCs w:val="24"/>
        </w:rPr>
        <w:t>lthough, we live in a sin drenched</w:t>
      </w:r>
      <w:r w:rsidR="00C9525A">
        <w:rPr>
          <w:rFonts w:ascii="High Tower Text" w:hAnsi="High Tower Text"/>
          <w:sz w:val="24"/>
          <w:szCs w:val="24"/>
        </w:rPr>
        <w:t xml:space="preserve"> world, God makes it possible to find light</w:t>
      </w:r>
      <w:r>
        <w:rPr>
          <w:rFonts w:ascii="High Tower Text" w:hAnsi="High Tower Text"/>
          <w:sz w:val="24"/>
          <w:szCs w:val="24"/>
        </w:rPr>
        <w:t xml:space="preserve">, joy and peace here, not to mention the promise of eternal life with Him.  This week (and every week)… </w:t>
      </w:r>
      <w:r w:rsidRPr="00244AA4">
        <w:rPr>
          <w:rFonts w:ascii="High Tower Text" w:hAnsi="High Tower Text"/>
          <w:b/>
          <w:color w:val="538135" w:themeColor="accent6" w:themeShade="BF"/>
          <w:sz w:val="24"/>
          <w:szCs w:val="24"/>
          <w:u w:val="single"/>
        </w:rPr>
        <w:t>give thanks</w:t>
      </w:r>
      <w:r>
        <w:rPr>
          <w:rFonts w:ascii="High Tower Text" w:hAnsi="High Tower Text"/>
          <w:sz w:val="24"/>
          <w:szCs w:val="24"/>
        </w:rPr>
        <w:t>!</w:t>
      </w:r>
      <w:r w:rsidRPr="00C9525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 - Ken Sils</w:t>
      </w:r>
    </w:p>
    <w:p w:rsidR="00564BCD" w:rsidRPr="00290CEF" w:rsidRDefault="00290CEF" w:rsidP="005246C8">
      <w:pPr>
        <w:shd w:val="clear" w:color="auto" w:fill="FFFFFF" w:themeFill="background1"/>
        <w:jc w:val="both"/>
        <w:rPr>
          <w:rFonts w:ascii="High Tower Text" w:hAnsi="High Tower Text"/>
          <w:sz w:val="24"/>
          <w:szCs w:val="24"/>
          <w:u w:val="single"/>
        </w:rPr>
      </w:pPr>
      <w:r w:rsidRPr="00290CEF">
        <w:rPr>
          <w:rFonts w:ascii="Bell MT" w:hAnsi="Bell MT"/>
          <w:sz w:val="24"/>
          <w:szCs w:val="24"/>
        </w:rPr>
        <w:tab/>
      </w:r>
      <w:r w:rsidRPr="00290CEF">
        <w:rPr>
          <w:rFonts w:ascii="High Tower Text" w:hAnsi="High Tower Text"/>
          <w:sz w:val="24"/>
          <w:szCs w:val="24"/>
          <w:u w:val="single"/>
        </w:rPr>
        <w:t xml:space="preserve"> </w:t>
      </w:r>
      <w:bookmarkStart w:id="0" w:name="_GoBack"/>
      <w:bookmarkEnd w:id="0"/>
    </w:p>
    <w:sectPr w:rsidR="00564BCD" w:rsidRPr="00290CEF">
      <w:headerReference w:type="default" r:id="rId10"/>
      <w:footerReference w:type="default" r:id="rId11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B6" w:rsidRDefault="00252FB6">
      <w:pPr>
        <w:spacing w:after="0" w:line="240" w:lineRule="auto"/>
      </w:pPr>
      <w:r>
        <w:separator/>
      </w:r>
    </w:p>
  </w:endnote>
  <w:endnote w:type="continuationSeparator" w:id="0">
    <w:p w:rsidR="00252FB6" w:rsidRDefault="0025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564BCD" w:rsidRDefault="00D01624" w:rsidP="00564BCD">
    <w:pPr>
      <w:pStyle w:val="Footer"/>
      <w:pBdr>
        <w:top w:val="thinThickSmallGap" w:sz="24" w:space="1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rFonts w:ascii="Book Antiqua" w:hAnsi="Book Antiqua"/>
        <w:b/>
        <w:color w:val="538135" w:themeColor="accent6" w:themeShade="BF"/>
        <w:sz w:val="28"/>
        <w:szCs w:val="28"/>
        <w:u w:val="single"/>
      </w:rPr>
    </w:pPr>
    <w:r w:rsidRPr="00564BCD">
      <w:rPr>
        <w:rFonts w:ascii="Book Antiqua" w:hAnsi="Book Antiqua"/>
        <w:b/>
        <w:color w:val="538135" w:themeColor="accent6" w:themeShade="BF"/>
        <w:sz w:val="28"/>
        <w:szCs w:val="28"/>
      </w:rPr>
      <w:t xml:space="preserve">             </w:t>
    </w:r>
    <w:r w:rsidRPr="00564BCD">
      <w:rPr>
        <w:rFonts w:ascii="Book Antiqua" w:hAnsi="Book Antiqua"/>
        <w:b/>
        <w:color w:val="538135" w:themeColor="accent6" w:themeShade="BF"/>
        <w:sz w:val="28"/>
        <w:szCs w:val="28"/>
        <w:u w:val="single"/>
      </w:rPr>
      <w:t>SUNDAY SERVICES</w:t>
    </w:r>
    <w:r w:rsidRPr="00564BCD">
      <w:rPr>
        <w:rFonts w:ascii="Book Antiqua" w:hAnsi="Book Antiqua"/>
        <w:b/>
        <w:color w:val="538135" w:themeColor="accent6" w:themeShade="BF"/>
        <w:sz w:val="28"/>
        <w:szCs w:val="28"/>
      </w:rPr>
      <w:t xml:space="preserve">                              </w:t>
    </w:r>
    <w:r w:rsidRPr="00564BCD">
      <w:rPr>
        <w:rFonts w:ascii="Book Antiqua" w:hAnsi="Book Antiqua"/>
        <w:b/>
        <w:color w:val="538135" w:themeColor="accent6" w:themeShade="BF"/>
        <w:sz w:val="28"/>
        <w:szCs w:val="28"/>
        <w:u w:val="single"/>
      </w:rPr>
      <w:t>WEDNESDAY SERVICE</w:t>
    </w:r>
  </w:p>
  <w:p w:rsidR="00A83CB6" w:rsidRPr="00564BCD" w:rsidRDefault="00D01624" w:rsidP="00564BCD">
    <w:pPr>
      <w:pStyle w:val="Footer"/>
      <w:pBdr>
        <w:top w:val="thinThickSmallGap" w:sz="24" w:space="1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rFonts w:ascii="Book Antiqua" w:hAnsi="Book Antiqua"/>
        <w:b/>
        <w:color w:val="538135" w:themeColor="accent6" w:themeShade="BF"/>
      </w:rPr>
    </w:pPr>
    <w:r w:rsidRPr="00564BCD">
      <w:rPr>
        <w:rFonts w:ascii="Book Antiqua" w:hAnsi="Book Antiqua"/>
        <w:b/>
        <w:color w:val="538135" w:themeColor="accent6" w:themeShade="BF"/>
      </w:rPr>
      <w:t xml:space="preserve">      Morning Assemblies… 9:00 &amp; 10:30 AM                                  Bible Classes… 7:00 PM   </w:t>
    </w:r>
  </w:p>
  <w:p w:rsidR="00A83CB6" w:rsidRPr="00564BCD" w:rsidRDefault="00D01624" w:rsidP="00564BCD">
    <w:pPr>
      <w:pStyle w:val="Footer"/>
      <w:pBdr>
        <w:top w:val="thinThickSmallGap" w:sz="24" w:space="1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color w:val="538135" w:themeColor="accent6" w:themeShade="BF"/>
      </w:rPr>
    </w:pPr>
    <w:r w:rsidRPr="00564BCD">
      <w:rPr>
        <w:rFonts w:ascii="Book Antiqua" w:hAnsi="Book Antiqua"/>
        <w:b/>
        <w:color w:val="538135" w:themeColor="accent6" w:themeShade="BF"/>
      </w:rPr>
      <w:t xml:space="preserve">                  Bible Classes… 9:40 AM</w:t>
    </w:r>
    <w:r w:rsidRPr="00564BCD">
      <w:rPr>
        <w:rFonts w:ascii="Book Antiqua" w:hAnsi="Book Antiqua"/>
        <w:b/>
        <w:color w:val="538135" w:themeColor="accent6" w:themeShade="BF"/>
      </w:rPr>
      <w:tab/>
      <w:t xml:space="preserve">                                     </w:t>
    </w:r>
    <w:r w:rsidR="00990A03" w:rsidRPr="00564BCD">
      <w:rPr>
        <w:rFonts w:ascii="Book Antiqua" w:hAnsi="Book Antiqua"/>
        <w:b/>
        <w:color w:val="538135" w:themeColor="accent6" w:themeShade="BF"/>
      </w:rPr>
      <w:t xml:space="preserve">             T</w:t>
    </w:r>
    <w:r w:rsidR="00EF2B9A">
      <w:rPr>
        <w:rFonts w:ascii="Book Antiqua" w:hAnsi="Book Antiqua"/>
        <w:b/>
        <w:color w:val="538135" w:themeColor="accent6" w:themeShade="BF"/>
      </w:rPr>
      <w:t>oday’s Date… 11/19</w:t>
    </w:r>
    <w:r w:rsidRPr="00564BCD">
      <w:rPr>
        <w:rFonts w:ascii="Book Antiqua" w:hAnsi="Book Antiqua"/>
        <w:b/>
        <w:color w:val="538135" w:themeColor="accent6" w:themeShade="BF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B6" w:rsidRDefault="00252FB6">
      <w:pPr>
        <w:spacing w:after="0" w:line="240" w:lineRule="auto"/>
      </w:pPr>
      <w:r>
        <w:separator/>
      </w:r>
    </w:p>
  </w:footnote>
  <w:footnote w:type="continuationSeparator" w:id="0">
    <w:p w:rsidR="00252FB6" w:rsidRDefault="0025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color w:val="70AD47"/>
        <w:sz w:val="64"/>
        <w:szCs w:val="64"/>
        <w:u w:val="single"/>
      </w:rPr>
    </w:pPr>
    <w:r w:rsidRPr="00564BCD">
      <w:rPr>
        <w:rFonts w:ascii="Bookman Old Style" w:hAnsi="Bookman Old Style" w:cs="Shonar Bangla"/>
        <w:b/>
        <w:color w:val="70AD47"/>
        <w:sz w:val="64"/>
        <w:szCs w:val="64"/>
        <w:u w:val="single"/>
      </w:rPr>
      <w:t>The West Mobile Motivator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color w:val="70AD47"/>
        <w:sz w:val="36"/>
        <w:szCs w:val="36"/>
      </w:rPr>
    </w:pPr>
    <w:r w:rsidRPr="00564BCD">
      <w:rPr>
        <w:rFonts w:ascii="Bookman Old Style" w:hAnsi="Bookman Old Style" w:cs="Shonar Bangla"/>
        <w:b/>
        <w:color w:val="70AD47"/>
        <w:sz w:val="36"/>
        <w:szCs w:val="36"/>
      </w:rPr>
      <w:t>West Mobile Church Of Christ – Mobile, Alabama</w:t>
    </w:r>
  </w:p>
  <w:p w:rsidR="00A83CB6" w:rsidRPr="00564BCD" w:rsidRDefault="00A83CB6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 Antiqua" w:hAnsi="Book Antiqua" w:cs="Shonar Bangla"/>
        <w:b/>
        <w:color w:val="70AD47"/>
        <w:sz w:val="20"/>
        <w:szCs w:val="20"/>
      </w:rPr>
    </w:pP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 Antiqua" w:hAnsi="Book Antiqua" w:cs="Shonar Bangla"/>
        <w:b/>
        <w:i/>
        <w:color w:val="70AD47"/>
        <w:sz w:val="24"/>
        <w:szCs w:val="24"/>
      </w:rPr>
    </w:pPr>
    <w:r w:rsidRPr="00564BCD">
      <w:rPr>
        <w:rFonts w:ascii="Book Antiqua" w:hAnsi="Book Antiqua" w:cs="Shonar Bangla"/>
        <w:b/>
        <w:i/>
        <w:color w:val="70AD47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 Antiqua" w:hAnsi="Book Antiqua" w:cs="Shonar Bangla"/>
        <w:b/>
        <w:i/>
        <w:color w:val="70AD47"/>
        <w:sz w:val="24"/>
        <w:szCs w:val="24"/>
      </w:rPr>
    </w:pPr>
    <w:r w:rsidRPr="00564BCD">
      <w:rPr>
        <w:rFonts w:ascii="Book Antiqua" w:hAnsi="Book Antiqua" w:cs="Shonar Bangla"/>
        <w:b/>
        <w:i/>
        <w:color w:val="70AD47"/>
        <w:sz w:val="24"/>
        <w:szCs w:val="24"/>
      </w:rPr>
      <w:t>that they may lay hold on eternal life, 1 Timothy 6:17-18.”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rFonts w:ascii="Ebrima" w:hAnsi="Ebrima" w:cs="Shonar Bangla"/>
        <w:b/>
        <w:color w:val="70AD47"/>
        <w:sz w:val="20"/>
        <w:szCs w:val="20"/>
      </w:rPr>
    </w:pPr>
    <w:r w:rsidRPr="00564BCD">
      <w:rPr>
        <w:rFonts w:ascii="Ebrima" w:hAnsi="Ebrima" w:cs="Shonar Bangla"/>
        <w:b/>
        <w:color w:val="70AD47"/>
        <w:sz w:val="24"/>
        <w:szCs w:val="24"/>
      </w:rPr>
      <w:t xml:space="preserve"> 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rFonts w:ascii="Ebrima" w:hAnsi="Ebrima" w:cs="Shonar Bangla"/>
        <w:b/>
        <w:color w:val="70AD47"/>
        <w:sz w:val="20"/>
        <w:szCs w:val="20"/>
      </w:rPr>
    </w:pPr>
    <w:r w:rsidRPr="00564BCD">
      <w:rPr>
        <w:rFonts w:ascii="Ebrima" w:hAnsi="Ebrima" w:cs="Shonar Bangla"/>
        <w:b/>
        <w:color w:val="70AD47"/>
        <w:sz w:val="20"/>
        <w:szCs w:val="20"/>
      </w:rPr>
      <w:t xml:space="preserve">       </w:t>
    </w:r>
    <w:r w:rsidRPr="00564BCD">
      <w:rPr>
        <w:rFonts w:ascii="Ebrima" w:hAnsi="Ebrima" w:cs="Shonar Bangla"/>
        <w:b/>
        <w:color w:val="70AD47"/>
        <w:sz w:val="24"/>
        <w:szCs w:val="24"/>
      </w:rPr>
      <w:t>129 Hillcrest Road                                                                  Ken Sils, Evangelist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rPr>
        <w:rFonts w:ascii="Ebrima" w:hAnsi="Ebrima" w:cs="Shonar Bangla"/>
        <w:b/>
        <w:i/>
        <w:color w:val="70AD47"/>
        <w:sz w:val="24"/>
        <w:szCs w:val="24"/>
      </w:rPr>
    </w:pPr>
    <w:r w:rsidRPr="00564BCD">
      <w:rPr>
        <w:rFonts w:ascii="Ebrima" w:hAnsi="Ebrima" w:cs="Shonar Bangla"/>
        <w:b/>
        <w:color w:val="70AD47"/>
        <w:sz w:val="24"/>
        <w:szCs w:val="24"/>
      </w:rPr>
      <w:t xml:space="preserve">       Mobile, AL 36608                                                                     (251) 342-4144</w:t>
    </w:r>
  </w:p>
  <w:p w:rsidR="00A83CB6" w:rsidRPr="00564BCD" w:rsidRDefault="00A83CB6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color w:val="70AD47"/>
        <w:sz w:val="8"/>
        <w:szCs w:val="8"/>
      </w:rPr>
    </w:pP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i/>
        <w:color w:val="70AD47"/>
        <w:sz w:val="24"/>
        <w:szCs w:val="24"/>
      </w:rPr>
    </w:pPr>
    <w:r w:rsidRPr="00564BCD">
      <w:rPr>
        <w:rFonts w:ascii="Bookman Old Style" w:hAnsi="Bookman Old Style" w:cs="Shonar Bangla"/>
        <w:b/>
        <w:color w:val="70AD47"/>
        <w:sz w:val="24"/>
        <w:szCs w:val="24"/>
      </w:rPr>
      <w:t xml:space="preserve">website: </w:t>
    </w:r>
    <w:r w:rsidRPr="00564BCD">
      <w:rPr>
        <w:rFonts w:ascii="Bookman Old Style" w:hAnsi="Bookman Old Style" w:cs="Shonar Bangla"/>
        <w:b/>
        <w:i/>
        <w:color w:val="70AD47"/>
        <w:sz w:val="24"/>
        <w:szCs w:val="24"/>
      </w:rPr>
      <w:t>westmobilechurch.com</w:t>
    </w:r>
  </w:p>
  <w:p w:rsidR="00A83CB6" w:rsidRPr="00564BCD" w:rsidRDefault="00D01624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i/>
        <w:color w:val="70AD47"/>
        <w:sz w:val="8"/>
        <w:szCs w:val="8"/>
      </w:rPr>
    </w:pPr>
    <w:r w:rsidRPr="00564BCD">
      <w:rPr>
        <w:rFonts w:ascii="Bookman Old Style" w:hAnsi="Bookman Old Style" w:cs="Shonar Bangla"/>
        <w:b/>
        <w:color w:val="70AD47"/>
        <w:sz w:val="24"/>
        <w:szCs w:val="24"/>
      </w:rPr>
      <w:t xml:space="preserve">fb: </w:t>
    </w:r>
    <w:r w:rsidRPr="00564BCD">
      <w:rPr>
        <w:rFonts w:ascii="Bookman Old Style" w:hAnsi="Bookman Old Style" w:cs="Shonar Bangla"/>
        <w:b/>
        <w:i/>
        <w:color w:val="70AD47"/>
        <w:sz w:val="24"/>
        <w:szCs w:val="24"/>
      </w:rPr>
      <w:t>West Mobile Church Of Christ</w:t>
    </w:r>
  </w:p>
  <w:p w:rsidR="00A83CB6" w:rsidRPr="00564BCD" w:rsidRDefault="00A83CB6" w:rsidP="00564BCD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5"/>
      <w:jc w:val="center"/>
      <w:rPr>
        <w:rFonts w:ascii="Bookman Old Style" w:hAnsi="Bookman Old Style" w:cs="Shonar Bangla"/>
        <w:b/>
        <w:i/>
        <w:color w:val="70AD47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4036"/>
    <w:rsid w:val="00006505"/>
    <w:rsid w:val="0004265D"/>
    <w:rsid w:val="00074806"/>
    <w:rsid w:val="000D709C"/>
    <w:rsid w:val="001043DB"/>
    <w:rsid w:val="0014505D"/>
    <w:rsid w:val="00152034"/>
    <w:rsid w:val="00167E25"/>
    <w:rsid w:val="001749A3"/>
    <w:rsid w:val="001B0920"/>
    <w:rsid w:val="001E36F5"/>
    <w:rsid w:val="00202676"/>
    <w:rsid w:val="00211A80"/>
    <w:rsid w:val="0021245A"/>
    <w:rsid w:val="00244AA4"/>
    <w:rsid w:val="00252FB6"/>
    <w:rsid w:val="00266733"/>
    <w:rsid w:val="00290CEF"/>
    <w:rsid w:val="002A6013"/>
    <w:rsid w:val="002C0143"/>
    <w:rsid w:val="00322B6D"/>
    <w:rsid w:val="003F1913"/>
    <w:rsid w:val="00425154"/>
    <w:rsid w:val="004B3C52"/>
    <w:rsid w:val="004C168B"/>
    <w:rsid w:val="004E3002"/>
    <w:rsid w:val="004E6A6F"/>
    <w:rsid w:val="00516509"/>
    <w:rsid w:val="005246C8"/>
    <w:rsid w:val="00564BCD"/>
    <w:rsid w:val="005776D0"/>
    <w:rsid w:val="005E040C"/>
    <w:rsid w:val="005E327B"/>
    <w:rsid w:val="005F3A19"/>
    <w:rsid w:val="00647C28"/>
    <w:rsid w:val="006F55FF"/>
    <w:rsid w:val="00792CBA"/>
    <w:rsid w:val="0086593A"/>
    <w:rsid w:val="00990A03"/>
    <w:rsid w:val="009C4004"/>
    <w:rsid w:val="009E7079"/>
    <w:rsid w:val="00A009CC"/>
    <w:rsid w:val="00A17BCD"/>
    <w:rsid w:val="00A25C2A"/>
    <w:rsid w:val="00A776F6"/>
    <w:rsid w:val="00A83CB6"/>
    <w:rsid w:val="00B64AE2"/>
    <w:rsid w:val="00B77D98"/>
    <w:rsid w:val="00B91DD7"/>
    <w:rsid w:val="00C9525A"/>
    <w:rsid w:val="00CB0807"/>
    <w:rsid w:val="00D01624"/>
    <w:rsid w:val="00DA1D77"/>
    <w:rsid w:val="00E279B0"/>
    <w:rsid w:val="00EC76FA"/>
    <w:rsid w:val="00EC7A09"/>
    <w:rsid w:val="00EE546D"/>
    <w:rsid w:val="00EF2B9A"/>
    <w:rsid w:val="00F769A3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0AA1C-6E67-4296-A167-EA980019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843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2017-11-16T18:02:00Z</cp:lastPrinted>
  <dcterms:created xsi:type="dcterms:W3CDTF">2017-11-17T16:21:00Z</dcterms:created>
  <dcterms:modified xsi:type="dcterms:W3CDTF">2017-11-17T16:21:00Z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