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25A" w:rsidRDefault="00C9525A" w:rsidP="00290CEF">
      <w:pPr>
        <w:shd w:val="clear" w:color="auto" w:fill="FFFFFF" w:themeFill="background1"/>
        <w:spacing w:after="0" w:line="240" w:lineRule="auto"/>
        <w:jc w:val="center"/>
        <w:rPr>
          <w:rFonts w:ascii="High Tower Text" w:hAnsi="High Tower Text"/>
          <w:b/>
          <w:color w:val="538135" w:themeColor="accent6" w:themeShade="BF"/>
          <w:sz w:val="36"/>
          <w:szCs w:val="36"/>
          <w:u w:val="single"/>
        </w:rPr>
      </w:pPr>
    </w:p>
    <w:p w:rsidR="00C9525A" w:rsidRPr="00132A57" w:rsidRDefault="00EB76FB" w:rsidP="00290CEF">
      <w:pPr>
        <w:shd w:val="clear" w:color="auto" w:fill="FFFFFF" w:themeFill="background1"/>
        <w:spacing w:after="0" w:line="240" w:lineRule="auto"/>
        <w:jc w:val="center"/>
        <w:rPr>
          <w:rFonts w:ascii="High Tower Text" w:hAnsi="High Tower Text"/>
          <w:b/>
          <w:noProof/>
          <w:color w:val="538135" w:themeColor="accent6" w:themeShade="BF"/>
          <w:sz w:val="44"/>
          <w:szCs w:val="44"/>
          <w:u w:val="single"/>
        </w:rPr>
      </w:pPr>
      <w:r w:rsidRPr="00132A57">
        <w:rPr>
          <w:rFonts w:ascii="High Tower Text" w:hAnsi="High Tower Text"/>
          <w:b/>
          <w:noProof/>
          <w:color w:val="538135" w:themeColor="accent6" w:themeShade="BF"/>
          <w:sz w:val="44"/>
          <w:szCs w:val="44"/>
          <w:u w:val="single"/>
        </w:rPr>
        <w:t>I Love The Lord</w:t>
      </w:r>
    </w:p>
    <w:p w:rsidR="00EB76FB" w:rsidRDefault="00EB76FB" w:rsidP="00290CEF">
      <w:pPr>
        <w:shd w:val="clear" w:color="auto" w:fill="FFFFFF" w:themeFill="background1"/>
        <w:spacing w:after="0" w:line="240" w:lineRule="auto"/>
        <w:jc w:val="center"/>
        <w:rPr>
          <w:rFonts w:ascii="High Tower Text" w:hAnsi="High Tower Text"/>
          <w:noProof/>
          <w:sz w:val="24"/>
          <w:szCs w:val="24"/>
        </w:rPr>
      </w:pPr>
      <w:r w:rsidRPr="00EB76FB">
        <w:rPr>
          <w:rFonts w:ascii="High Tower Text" w:hAnsi="High Tower Text"/>
          <w:noProof/>
          <w:sz w:val="24"/>
          <w:szCs w:val="24"/>
        </w:rPr>
        <w:t>Kenneth D. Sils</w:t>
      </w:r>
    </w:p>
    <w:p w:rsidR="00EB76FB" w:rsidRDefault="00EB76FB" w:rsidP="00290CEF">
      <w:pPr>
        <w:shd w:val="clear" w:color="auto" w:fill="FFFFFF" w:themeFill="background1"/>
        <w:spacing w:after="0" w:line="240" w:lineRule="auto"/>
        <w:jc w:val="center"/>
        <w:rPr>
          <w:rFonts w:ascii="High Tower Text" w:hAnsi="High Tower Text"/>
          <w:noProof/>
          <w:sz w:val="24"/>
          <w:szCs w:val="24"/>
        </w:rPr>
      </w:pPr>
    </w:p>
    <w:p w:rsidR="00EB76FB" w:rsidRPr="00257161" w:rsidRDefault="00EB76FB" w:rsidP="00290CEF">
      <w:pPr>
        <w:shd w:val="clear" w:color="auto" w:fill="FFFFFF" w:themeFill="background1"/>
        <w:spacing w:after="0" w:line="240" w:lineRule="auto"/>
        <w:jc w:val="center"/>
        <w:rPr>
          <w:rFonts w:ascii="High Tower Text" w:hAnsi="High Tower Text"/>
          <w:b/>
          <w:i/>
          <w:color w:val="538135" w:themeColor="accent6" w:themeShade="BF"/>
          <w:sz w:val="36"/>
          <w:szCs w:val="36"/>
        </w:rPr>
      </w:pPr>
      <w:r w:rsidRPr="00257161">
        <w:rPr>
          <w:rFonts w:ascii="High Tower Text" w:hAnsi="High Tower Text"/>
          <w:b/>
          <w:i/>
          <w:noProof/>
          <w:color w:val="538135" w:themeColor="accent6" w:themeShade="BF"/>
          <w:sz w:val="24"/>
          <w:szCs w:val="24"/>
        </w:rPr>
        <w:t xml:space="preserve">“What shall I render to the Lord for all His benefits towards me?” </w:t>
      </w:r>
      <w:r w:rsidRPr="00257161">
        <w:rPr>
          <w:rFonts w:ascii="High Tower Text" w:hAnsi="High Tower Text"/>
          <w:b/>
          <w:noProof/>
          <w:color w:val="538135" w:themeColor="accent6" w:themeShade="BF"/>
          <w:sz w:val="24"/>
          <w:szCs w:val="24"/>
        </w:rPr>
        <w:t>Psalm 116:12</w:t>
      </w:r>
    </w:p>
    <w:p w:rsidR="00C9525A" w:rsidRDefault="00C9525A" w:rsidP="00290CEF">
      <w:pPr>
        <w:shd w:val="clear" w:color="auto" w:fill="FFFFFF" w:themeFill="background1"/>
        <w:spacing w:after="0" w:line="240" w:lineRule="auto"/>
        <w:jc w:val="center"/>
        <w:rPr>
          <w:rFonts w:ascii="High Tower Text" w:hAnsi="High Tower Text"/>
          <w:sz w:val="24"/>
          <w:szCs w:val="24"/>
        </w:rPr>
      </w:pPr>
    </w:p>
    <w:p w:rsidR="00564BCD" w:rsidRPr="00132A57" w:rsidRDefault="00EF2B9A" w:rsidP="00EB76FB">
      <w:pPr>
        <w:shd w:val="clear" w:color="auto" w:fill="FFFFFF" w:themeFill="background1"/>
        <w:spacing w:after="0" w:line="240" w:lineRule="auto"/>
        <w:jc w:val="both"/>
        <w:rPr>
          <w:rFonts w:ascii="High Tower Text" w:hAnsi="High Tower Text"/>
          <w:b/>
          <w:i/>
          <w:color w:val="538135" w:themeColor="accent6" w:themeShade="BF"/>
          <w:sz w:val="28"/>
          <w:szCs w:val="28"/>
        </w:rPr>
      </w:pPr>
      <w:r>
        <w:rPr>
          <w:rFonts w:ascii="High Tower Text" w:hAnsi="High Tower Text"/>
          <w:sz w:val="24"/>
          <w:szCs w:val="24"/>
        </w:rPr>
        <w:tab/>
      </w:r>
      <w:r w:rsidR="00EB76FB">
        <w:rPr>
          <w:rFonts w:ascii="High Tower Text" w:hAnsi="High Tower Text"/>
          <w:sz w:val="28"/>
          <w:szCs w:val="28"/>
        </w:rPr>
        <w:t>The 116</w:t>
      </w:r>
      <w:r w:rsidR="00EB76FB" w:rsidRPr="00EB76FB">
        <w:rPr>
          <w:rFonts w:ascii="High Tower Text" w:hAnsi="High Tower Text"/>
          <w:sz w:val="28"/>
          <w:szCs w:val="28"/>
          <w:vertAlign w:val="superscript"/>
        </w:rPr>
        <w:t>th</w:t>
      </w:r>
      <w:r w:rsidR="00257161">
        <w:rPr>
          <w:rFonts w:ascii="High Tower Text" w:hAnsi="High Tower Text"/>
          <w:sz w:val="28"/>
          <w:szCs w:val="28"/>
        </w:rPr>
        <w:t xml:space="preserve"> Psalm is amazing</w:t>
      </w:r>
      <w:r w:rsidR="00EB76FB">
        <w:rPr>
          <w:rFonts w:ascii="High Tower Text" w:hAnsi="High Tower Text"/>
          <w:sz w:val="28"/>
          <w:szCs w:val="28"/>
        </w:rPr>
        <w:t>.  It begins with th</w:t>
      </w:r>
      <w:r w:rsidR="00257161">
        <w:rPr>
          <w:rFonts w:ascii="High Tower Text" w:hAnsi="High Tower Text"/>
          <w:sz w:val="28"/>
          <w:szCs w:val="28"/>
        </w:rPr>
        <w:t xml:space="preserve">e statement, </w:t>
      </w:r>
      <w:r w:rsidR="00EB76FB" w:rsidRPr="00257161">
        <w:rPr>
          <w:rFonts w:ascii="High Tower Text" w:hAnsi="High Tower Text"/>
          <w:sz w:val="28"/>
          <w:szCs w:val="28"/>
          <w:u w:val="single"/>
        </w:rPr>
        <w:t>I Love The Lord</w:t>
      </w:r>
      <w:r w:rsidR="00EB76FB">
        <w:rPr>
          <w:rFonts w:ascii="High Tower Text" w:hAnsi="High Tower Text"/>
          <w:sz w:val="28"/>
          <w:szCs w:val="28"/>
        </w:rPr>
        <w:t>.  Yes, we do…</w:t>
      </w:r>
      <w:r w:rsidR="00257161">
        <w:rPr>
          <w:rFonts w:ascii="High Tower Text" w:hAnsi="High Tower Text"/>
          <w:sz w:val="28"/>
          <w:szCs w:val="28"/>
        </w:rPr>
        <w:t xml:space="preserve"> we love the Lord</w:t>
      </w:r>
      <w:r w:rsidR="00EB76FB">
        <w:rPr>
          <w:rFonts w:ascii="High Tower Text" w:hAnsi="High Tower Text"/>
          <w:sz w:val="28"/>
          <w:szCs w:val="28"/>
        </w:rPr>
        <w:t xml:space="preserve">!  We love Him FOR all the reasons given </w:t>
      </w:r>
      <w:r w:rsidR="00257161">
        <w:rPr>
          <w:rFonts w:ascii="High Tower Text" w:hAnsi="High Tower Text"/>
          <w:sz w:val="28"/>
          <w:szCs w:val="28"/>
        </w:rPr>
        <w:t>in the 1</w:t>
      </w:r>
      <w:r w:rsidR="00257161" w:rsidRPr="00257161">
        <w:rPr>
          <w:rFonts w:ascii="High Tower Text" w:hAnsi="High Tower Text"/>
          <w:sz w:val="28"/>
          <w:szCs w:val="28"/>
          <w:vertAlign w:val="superscript"/>
        </w:rPr>
        <w:t>st</w:t>
      </w:r>
      <w:r w:rsidR="00257161">
        <w:rPr>
          <w:rFonts w:ascii="High Tower Text" w:hAnsi="High Tower Text"/>
          <w:sz w:val="28"/>
          <w:szCs w:val="28"/>
        </w:rPr>
        <w:t xml:space="preserve"> </w:t>
      </w:r>
      <w:r w:rsidR="00EB76FB">
        <w:rPr>
          <w:rFonts w:ascii="High Tower Text" w:hAnsi="High Tower Text"/>
          <w:sz w:val="28"/>
          <w:szCs w:val="28"/>
        </w:rPr>
        <w:t>8 ver</w:t>
      </w:r>
      <w:r w:rsidR="00257161">
        <w:rPr>
          <w:rFonts w:ascii="High Tower Text" w:hAnsi="High Tower Text"/>
          <w:sz w:val="28"/>
          <w:szCs w:val="28"/>
        </w:rPr>
        <w:t xml:space="preserve">ses: He hears our prayers, been so gracious to us, </w:t>
      </w:r>
      <w:r w:rsidR="00EB76FB">
        <w:rPr>
          <w:rFonts w:ascii="High Tower Text" w:hAnsi="High Tower Text"/>
          <w:sz w:val="28"/>
          <w:szCs w:val="28"/>
        </w:rPr>
        <w:t>guards the innoce</w:t>
      </w:r>
      <w:r w:rsidR="00257161">
        <w:rPr>
          <w:rFonts w:ascii="High Tower Text" w:hAnsi="High Tower Text"/>
          <w:sz w:val="28"/>
          <w:szCs w:val="28"/>
        </w:rPr>
        <w:t xml:space="preserve">nt and </w:t>
      </w:r>
      <w:r w:rsidR="00EB76FB">
        <w:rPr>
          <w:rFonts w:ascii="High Tower Text" w:hAnsi="High Tower Text"/>
          <w:sz w:val="28"/>
          <w:szCs w:val="28"/>
        </w:rPr>
        <w:t>s</w:t>
      </w:r>
      <w:r w:rsidR="00257161">
        <w:rPr>
          <w:rFonts w:ascii="High Tower Text" w:hAnsi="High Tower Text"/>
          <w:sz w:val="28"/>
          <w:szCs w:val="28"/>
        </w:rPr>
        <w:t>aved us</w:t>
      </w:r>
      <w:r w:rsidR="00EB76FB">
        <w:rPr>
          <w:rFonts w:ascii="High Tower Text" w:hAnsi="High Tower Text"/>
          <w:sz w:val="28"/>
          <w:szCs w:val="28"/>
        </w:rPr>
        <w:t>!  Wow, it doesn’t t</w:t>
      </w:r>
      <w:r w:rsidR="00257161">
        <w:rPr>
          <w:rFonts w:ascii="High Tower Text" w:hAnsi="High Tower Text"/>
          <w:sz w:val="28"/>
          <w:szCs w:val="28"/>
        </w:rPr>
        <w:t xml:space="preserve">ake long to appreciate what </w:t>
      </w:r>
      <w:r w:rsidR="00EB76FB">
        <w:rPr>
          <w:rFonts w:ascii="High Tower Text" w:hAnsi="High Tower Text"/>
          <w:sz w:val="28"/>
          <w:szCs w:val="28"/>
        </w:rPr>
        <w:t xml:space="preserve">John said in </w:t>
      </w:r>
      <w:r w:rsidR="00EB76FB" w:rsidRPr="00132A57">
        <w:rPr>
          <w:rFonts w:ascii="High Tower Text" w:hAnsi="High Tower Text"/>
          <w:b/>
          <w:color w:val="538135" w:themeColor="accent6" w:themeShade="BF"/>
          <w:sz w:val="28"/>
          <w:szCs w:val="28"/>
        </w:rPr>
        <w:t>1 John 4:19</w:t>
      </w:r>
      <w:r w:rsidR="00EB76FB">
        <w:rPr>
          <w:rFonts w:ascii="High Tower Text" w:hAnsi="High Tower Text"/>
          <w:sz w:val="28"/>
          <w:szCs w:val="28"/>
        </w:rPr>
        <w:t xml:space="preserve">, </w:t>
      </w:r>
      <w:r w:rsidR="00EB76FB" w:rsidRPr="00132A57">
        <w:rPr>
          <w:rFonts w:ascii="High Tower Text" w:hAnsi="High Tower Text"/>
          <w:b/>
          <w:i/>
          <w:color w:val="538135" w:themeColor="accent6" w:themeShade="BF"/>
          <w:sz w:val="28"/>
          <w:szCs w:val="28"/>
        </w:rPr>
        <w:t>“We love Him because He first loved us.”</w:t>
      </w:r>
      <w:r w:rsidR="00257161" w:rsidRPr="00132A57">
        <w:rPr>
          <w:rFonts w:ascii="High Tower Text" w:hAnsi="High Tower Text"/>
          <w:b/>
          <w:i/>
          <w:color w:val="538135" w:themeColor="accent6" w:themeShade="BF"/>
          <w:sz w:val="28"/>
          <w:szCs w:val="28"/>
        </w:rPr>
        <w:t xml:space="preserve"> </w:t>
      </w:r>
    </w:p>
    <w:p w:rsidR="00EB76FB" w:rsidRDefault="00257161" w:rsidP="00EB76FB">
      <w:pPr>
        <w:shd w:val="clear" w:color="auto" w:fill="FFFFFF" w:themeFill="background1"/>
        <w:spacing w:after="0" w:line="240" w:lineRule="auto"/>
        <w:jc w:val="both"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ab/>
        <w:t xml:space="preserve">As we get to the back end of </w:t>
      </w:r>
      <w:r w:rsidR="00EB76FB">
        <w:rPr>
          <w:rFonts w:ascii="High Tower Text" w:hAnsi="High Tower Text"/>
          <w:sz w:val="28"/>
          <w:szCs w:val="28"/>
        </w:rPr>
        <w:t xml:space="preserve">the </w:t>
      </w:r>
      <w:r>
        <w:rPr>
          <w:rFonts w:ascii="High Tower Text" w:hAnsi="High Tower Text"/>
          <w:sz w:val="28"/>
          <w:szCs w:val="28"/>
        </w:rPr>
        <w:t>116</w:t>
      </w:r>
      <w:r w:rsidRPr="00257161">
        <w:rPr>
          <w:rFonts w:ascii="High Tower Text" w:hAnsi="High Tower Text"/>
          <w:sz w:val="28"/>
          <w:szCs w:val="28"/>
          <w:vertAlign w:val="superscript"/>
        </w:rPr>
        <w:t>th</w:t>
      </w:r>
      <w:r>
        <w:rPr>
          <w:rFonts w:ascii="High Tower Text" w:hAnsi="High Tower Text"/>
          <w:sz w:val="28"/>
          <w:szCs w:val="28"/>
        </w:rPr>
        <w:t xml:space="preserve"> </w:t>
      </w:r>
      <w:r w:rsidR="00EB76FB">
        <w:rPr>
          <w:rFonts w:ascii="High Tower Text" w:hAnsi="High Tower Text"/>
          <w:sz w:val="28"/>
          <w:szCs w:val="28"/>
        </w:rPr>
        <w:t>P</w:t>
      </w:r>
      <w:r>
        <w:rPr>
          <w:rFonts w:ascii="High Tower Text" w:hAnsi="High Tower Text"/>
          <w:sz w:val="28"/>
          <w:szCs w:val="28"/>
        </w:rPr>
        <w:t xml:space="preserve">salm, the writer poses the question: </w:t>
      </w:r>
      <w:r w:rsidR="00132A57">
        <w:rPr>
          <w:rFonts w:ascii="High Tower Text" w:hAnsi="High Tower Text"/>
          <w:sz w:val="28"/>
          <w:szCs w:val="28"/>
        </w:rPr>
        <w:t>W</w:t>
      </w:r>
      <w:r w:rsidR="00EB76FB">
        <w:rPr>
          <w:rFonts w:ascii="High Tower Text" w:hAnsi="High Tower Text"/>
          <w:sz w:val="28"/>
          <w:szCs w:val="28"/>
        </w:rPr>
        <w:t>hat shall I render to the Lord?  The Psalm</w:t>
      </w:r>
      <w:r>
        <w:rPr>
          <w:rFonts w:ascii="High Tower Text" w:hAnsi="High Tower Text"/>
          <w:sz w:val="28"/>
          <w:szCs w:val="28"/>
        </w:rPr>
        <w:t>ist does a good j</w:t>
      </w:r>
      <w:r w:rsidR="00132A57">
        <w:rPr>
          <w:rFonts w:ascii="High Tower Text" w:hAnsi="High Tower Text"/>
          <w:sz w:val="28"/>
          <w:szCs w:val="28"/>
        </w:rPr>
        <w:t>ob helping Israel to focus o</w:t>
      </w:r>
      <w:r>
        <w:rPr>
          <w:rFonts w:ascii="High Tower Text" w:hAnsi="High Tower Text"/>
          <w:sz w:val="28"/>
          <w:szCs w:val="28"/>
        </w:rPr>
        <w:t>n their</w:t>
      </w:r>
      <w:r w:rsidR="00EB76FB">
        <w:rPr>
          <w:rFonts w:ascii="High Tower Text" w:hAnsi="High Tower Text"/>
          <w:sz w:val="28"/>
          <w:szCs w:val="28"/>
        </w:rPr>
        <w:t xml:space="preserve"> duties a</w:t>
      </w:r>
      <w:r>
        <w:rPr>
          <w:rFonts w:ascii="High Tower Text" w:hAnsi="High Tower Text"/>
          <w:sz w:val="28"/>
          <w:szCs w:val="28"/>
        </w:rPr>
        <w:t>nd obligations towards the Lord</w:t>
      </w:r>
      <w:r w:rsidR="00EB76FB">
        <w:rPr>
          <w:rFonts w:ascii="High Tower Text" w:hAnsi="High Tower Text"/>
          <w:sz w:val="28"/>
          <w:szCs w:val="28"/>
        </w:rPr>
        <w:t xml:space="preserve"> on a da</w:t>
      </w:r>
      <w:r>
        <w:rPr>
          <w:rFonts w:ascii="High Tower Text" w:hAnsi="High Tower Text"/>
          <w:sz w:val="28"/>
          <w:szCs w:val="28"/>
        </w:rPr>
        <w:t>ily basis</w:t>
      </w:r>
      <w:r w:rsidR="00132A57">
        <w:rPr>
          <w:rFonts w:ascii="High Tower Text" w:hAnsi="High Tower Text"/>
          <w:sz w:val="28"/>
          <w:szCs w:val="28"/>
        </w:rPr>
        <w:t xml:space="preserve">.  There </w:t>
      </w:r>
      <w:proofErr w:type="gramStart"/>
      <w:r w:rsidR="00132A57">
        <w:rPr>
          <w:rFonts w:ascii="High Tower Text" w:hAnsi="High Tower Text"/>
          <w:sz w:val="28"/>
          <w:szCs w:val="28"/>
        </w:rPr>
        <w:t>ar</w:t>
      </w:r>
      <w:r w:rsidR="009360C4">
        <w:rPr>
          <w:rFonts w:ascii="High Tower Text" w:hAnsi="High Tower Text"/>
          <w:sz w:val="28"/>
          <w:szCs w:val="28"/>
        </w:rPr>
        <w:t>e</w:t>
      </w:r>
      <w:proofErr w:type="gramEnd"/>
      <w:r w:rsidR="009360C4">
        <w:rPr>
          <w:rFonts w:ascii="High Tower Text" w:hAnsi="High Tower Text"/>
          <w:sz w:val="28"/>
          <w:szCs w:val="28"/>
        </w:rPr>
        <w:t xml:space="preserve"> a lot of</w:t>
      </w:r>
      <w:r w:rsidR="00132A57">
        <w:rPr>
          <w:rFonts w:ascii="High Tower Text" w:hAnsi="High Tower Text"/>
          <w:sz w:val="28"/>
          <w:szCs w:val="28"/>
        </w:rPr>
        <w:t xml:space="preserve"> New Testament commands</w:t>
      </w:r>
      <w:r w:rsidR="009360C4">
        <w:rPr>
          <w:rFonts w:ascii="High Tower Text" w:hAnsi="High Tower Text"/>
          <w:sz w:val="28"/>
          <w:szCs w:val="28"/>
        </w:rPr>
        <w:t xml:space="preserve"> </w:t>
      </w:r>
      <w:r w:rsidR="00132A57">
        <w:rPr>
          <w:rFonts w:ascii="High Tower Text" w:hAnsi="High Tower Text"/>
          <w:sz w:val="28"/>
          <w:szCs w:val="28"/>
        </w:rPr>
        <w:t xml:space="preserve">Christians </w:t>
      </w:r>
      <w:r w:rsidR="00EB76FB">
        <w:rPr>
          <w:rFonts w:ascii="High Tower Text" w:hAnsi="High Tower Text"/>
          <w:sz w:val="28"/>
          <w:szCs w:val="28"/>
        </w:rPr>
        <w:t>are obligated to</w:t>
      </w:r>
      <w:r w:rsidR="00132A57">
        <w:rPr>
          <w:rFonts w:ascii="High Tower Text" w:hAnsi="High Tower Text"/>
          <w:sz w:val="28"/>
          <w:szCs w:val="28"/>
        </w:rPr>
        <w:t xml:space="preserve"> render to God and one is through our worship to</w:t>
      </w:r>
      <w:r w:rsidR="009360C4">
        <w:rPr>
          <w:rFonts w:ascii="High Tower Text" w:hAnsi="High Tower Text"/>
          <w:sz w:val="28"/>
          <w:szCs w:val="28"/>
        </w:rPr>
        <w:t>wards</w:t>
      </w:r>
      <w:r w:rsidR="00132A57">
        <w:rPr>
          <w:rFonts w:ascii="High Tower Text" w:hAnsi="High Tower Text"/>
          <w:sz w:val="28"/>
          <w:szCs w:val="28"/>
        </w:rPr>
        <w:t xml:space="preserve"> Him within our </w:t>
      </w:r>
      <w:r w:rsidR="00EB76FB">
        <w:rPr>
          <w:rFonts w:ascii="High Tower Text" w:hAnsi="High Tower Text"/>
          <w:sz w:val="28"/>
          <w:szCs w:val="28"/>
        </w:rPr>
        <w:t xml:space="preserve">assembly today.  </w:t>
      </w:r>
    </w:p>
    <w:p w:rsidR="00EB76FB" w:rsidRPr="00290CEF" w:rsidRDefault="00EB76FB" w:rsidP="00EB76FB">
      <w:pPr>
        <w:shd w:val="clear" w:color="auto" w:fill="FFFFFF" w:themeFill="background1"/>
        <w:spacing w:after="0" w:line="240" w:lineRule="auto"/>
        <w:jc w:val="both"/>
        <w:rPr>
          <w:rFonts w:ascii="High Tower Text" w:hAnsi="High Tower Text"/>
          <w:sz w:val="24"/>
          <w:szCs w:val="24"/>
          <w:u w:val="single"/>
        </w:rPr>
      </w:pPr>
      <w:r>
        <w:rPr>
          <w:rFonts w:ascii="High Tower Text" w:hAnsi="High Tower Text"/>
          <w:sz w:val="28"/>
          <w:szCs w:val="28"/>
        </w:rPr>
        <w:tab/>
        <w:t xml:space="preserve">Why should I serve Him, worship Him, obey Him and tell others about Him?  Look at verse 15, </w:t>
      </w:r>
      <w:r w:rsidRPr="00257161">
        <w:rPr>
          <w:rFonts w:ascii="High Tower Text" w:hAnsi="High Tower Text"/>
          <w:b/>
          <w:i/>
          <w:color w:val="538135" w:themeColor="accent6" w:themeShade="BF"/>
          <w:sz w:val="28"/>
          <w:szCs w:val="28"/>
        </w:rPr>
        <w:t xml:space="preserve">“Precious in the sight of the Lord is the death of His saints.” </w:t>
      </w:r>
      <w:r>
        <w:rPr>
          <w:rFonts w:ascii="High Tower Text" w:hAnsi="High Tower Text"/>
          <w:sz w:val="28"/>
          <w:szCs w:val="28"/>
        </w:rPr>
        <w:t xml:space="preserve"> That </w:t>
      </w:r>
      <w:r w:rsidR="00257161">
        <w:rPr>
          <w:rFonts w:ascii="High Tower Text" w:hAnsi="High Tower Text"/>
          <w:sz w:val="28"/>
          <w:szCs w:val="28"/>
        </w:rPr>
        <w:t>may be the best known verse in</w:t>
      </w:r>
      <w:r>
        <w:rPr>
          <w:rFonts w:ascii="High Tower Text" w:hAnsi="High Tower Text"/>
          <w:sz w:val="28"/>
          <w:szCs w:val="28"/>
        </w:rPr>
        <w:t xml:space="preserve"> the 116</w:t>
      </w:r>
      <w:r w:rsidRPr="00EB76FB">
        <w:rPr>
          <w:rFonts w:ascii="High Tower Text" w:hAnsi="High Tower Text"/>
          <w:sz w:val="28"/>
          <w:szCs w:val="28"/>
          <w:vertAlign w:val="superscript"/>
        </w:rPr>
        <w:t>th</w:t>
      </w:r>
      <w:r>
        <w:rPr>
          <w:rFonts w:ascii="High Tower Text" w:hAnsi="High Tower Text"/>
          <w:sz w:val="28"/>
          <w:szCs w:val="28"/>
        </w:rPr>
        <w:t xml:space="preserve"> Psalm.  I’</w:t>
      </w:r>
      <w:r w:rsidR="00257161">
        <w:rPr>
          <w:rFonts w:ascii="High Tower Text" w:hAnsi="High Tower Text"/>
          <w:sz w:val="28"/>
          <w:szCs w:val="28"/>
        </w:rPr>
        <w:t>ve heard that</w:t>
      </w:r>
      <w:r>
        <w:rPr>
          <w:rFonts w:ascii="High Tower Text" w:hAnsi="High Tower Text"/>
          <w:sz w:val="28"/>
          <w:szCs w:val="28"/>
        </w:rPr>
        <w:t xml:space="preserve"> often </w:t>
      </w:r>
      <w:r w:rsidR="00257161">
        <w:rPr>
          <w:rFonts w:ascii="High Tower Text" w:hAnsi="High Tower Text"/>
          <w:sz w:val="28"/>
          <w:szCs w:val="28"/>
        </w:rPr>
        <w:t>proclaimed in sermons and funerals.  Y</w:t>
      </w:r>
      <w:r w:rsidR="00132A57">
        <w:rPr>
          <w:rFonts w:ascii="High Tower Text" w:hAnsi="High Tower Text"/>
          <w:sz w:val="28"/>
          <w:szCs w:val="28"/>
        </w:rPr>
        <w:t>es, all of our effort made for holiness in Christ Jesus has</w:t>
      </w:r>
      <w:r w:rsidR="00257161">
        <w:rPr>
          <w:rFonts w:ascii="High Tower Text" w:hAnsi="High Tower Text"/>
          <w:sz w:val="28"/>
          <w:szCs w:val="28"/>
        </w:rPr>
        <w:t xml:space="preserve"> </w:t>
      </w:r>
      <w:r w:rsidR="00132A57">
        <w:rPr>
          <w:rFonts w:ascii="High Tower Text" w:hAnsi="High Tower Text"/>
          <w:sz w:val="28"/>
          <w:szCs w:val="28"/>
        </w:rPr>
        <w:t>a huge, huge payoff eternally!  Jesus stood at the death of a saint named Stephen as</w:t>
      </w:r>
      <w:r w:rsidR="00257161">
        <w:rPr>
          <w:rFonts w:ascii="High Tower Text" w:hAnsi="High Tower Text"/>
          <w:sz w:val="28"/>
          <w:szCs w:val="28"/>
        </w:rPr>
        <w:t xml:space="preserve"> he gave his life for the cause!  Precious are those who </w:t>
      </w:r>
      <w:r w:rsidR="00132A57">
        <w:rPr>
          <w:rFonts w:ascii="High Tower Text" w:hAnsi="High Tower Text"/>
          <w:sz w:val="28"/>
          <w:szCs w:val="28"/>
        </w:rPr>
        <w:t>“</w:t>
      </w:r>
      <w:r w:rsidR="00257161">
        <w:rPr>
          <w:rFonts w:ascii="High Tower Text" w:hAnsi="High Tower Text"/>
          <w:sz w:val="28"/>
          <w:szCs w:val="28"/>
        </w:rPr>
        <w:t>cross the goal line</w:t>
      </w:r>
      <w:r w:rsidR="00132A57">
        <w:rPr>
          <w:rFonts w:ascii="High Tower Text" w:hAnsi="High Tower Text"/>
          <w:sz w:val="28"/>
          <w:szCs w:val="28"/>
        </w:rPr>
        <w:t>”</w:t>
      </w:r>
      <w:r w:rsidR="00257161">
        <w:rPr>
          <w:rFonts w:ascii="High Tower Text" w:hAnsi="High Tower Text"/>
          <w:sz w:val="28"/>
          <w:szCs w:val="28"/>
        </w:rPr>
        <w:t xml:space="preserve"> on </w:t>
      </w:r>
      <w:r w:rsidR="00132A57">
        <w:rPr>
          <w:rFonts w:ascii="High Tower Text" w:hAnsi="High Tower Text"/>
          <w:sz w:val="28"/>
          <w:szCs w:val="28"/>
        </w:rPr>
        <w:t>Lord’s</w:t>
      </w:r>
      <w:r w:rsidR="00257161">
        <w:rPr>
          <w:rFonts w:ascii="High Tower Text" w:hAnsi="High Tower Text"/>
          <w:sz w:val="28"/>
          <w:szCs w:val="28"/>
        </w:rPr>
        <w:t xml:space="preserve"> </w:t>
      </w:r>
      <w:r w:rsidR="00132A57">
        <w:rPr>
          <w:rFonts w:ascii="High Tower Text" w:hAnsi="High Tower Text"/>
          <w:sz w:val="28"/>
          <w:szCs w:val="28"/>
        </w:rPr>
        <w:t>side!  Precious are those who make it to the bank of the Promised Land</w:t>
      </w:r>
      <w:r w:rsidR="00257161">
        <w:rPr>
          <w:rFonts w:ascii="High Tower Text" w:hAnsi="High Tower Text"/>
          <w:sz w:val="28"/>
          <w:szCs w:val="28"/>
        </w:rPr>
        <w:t>!  Precious</w:t>
      </w:r>
      <w:r w:rsidR="00132A57">
        <w:rPr>
          <w:rFonts w:ascii="High Tower Text" w:hAnsi="High Tower Text"/>
          <w:sz w:val="28"/>
          <w:szCs w:val="28"/>
        </w:rPr>
        <w:t xml:space="preserve"> -</w:t>
      </w:r>
      <w:r w:rsidR="009360C4">
        <w:rPr>
          <w:rFonts w:ascii="High Tower Text" w:hAnsi="High Tower Text"/>
          <w:sz w:val="28"/>
          <w:szCs w:val="28"/>
        </w:rPr>
        <w:t>-</w:t>
      </w:r>
      <w:bookmarkStart w:id="0" w:name="_GoBack"/>
      <w:bookmarkEnd w:id="0"/>
      <w:r w:rsidR="00257161">
        <w:rPr>
          <w:rFonts w:ascii="High Tower Text" w:hAnsi="High Tower Text"/>
          <w:sz w:val="28"/>
          <w:szCs w:val="28"/>
        </w:rPr>
        <w:t xml:space="preserve"> can you think of a better word, </w:t>
      </w:r>
      <w:r w:rsidR="00132A57">
        <w:rPr>
          <w:rFonts w:ascii="High Tower Text" w:hAnsi="High Tower Text"/>
          <w:sz w:val="28"/>
          <w:szCs w:val="28"/>
        </w:rPr>
        <w:t>one with more meaning, emotion</w:t>
      </w:r>
      <w:r w:rsidR="00257161">
        <w:rPr>
          <w:rFonts w:ascii="High Tower Text" w:hAnsi="High Tower Text"/>
          <w:sz w:val="28"/>
          <w:szCs w:val="28"/>
        </w:rPr>
        <w:t xml:space="preserve"> and enthusiasm?</w:t>
      </w:r>
      <w:r w:rsidR="00132A57">
        <w:rPr>
          <w:rFonts w:ascii="High Tower Text" w:hAnsi="High Tower Text"/>
          <w:sz w:val="28"/>
          <w:szCs w:val="28"/>
        </w:rPr>
        <w:t xml:space="preserve">  Nope!  We serve the Lord now so we may</w:t>
      </w:r>
      <w:r w:rsidR="00257161">
        <w:rPr>
          <w:rFonts w:ascii="High Tower Text" w:hAnsi="High Tower Text"/>
          <w:sz w:val="28"/>
          <w:szCs w:val="28"/>
        </w:rPr>
        <w:t xml:space="preserve"> die</w:t>
      </w:r>
      <w:r w:rsidR="00132A57">
        <w:rPr>
          <w:rFonts w:ascii="High Tower Text" w:hAnsi="High Tower Text"/>
          <w:sz w:val="28"/>
          <w:szCs w:val="28"/>
        </w:rPr>
        <w:t xml:space="preserve"> in the state of “preciousness” before God.  Yes, let us all</w:t>
      </w:r>
      <w:r w:rsidR="00257161">
        <w:rPr>
          <w:rFonts w:ascii="High Tower Text" w:hAnsi="High Tower Text"/>
          <w:sz w:val="28"/>
          <w:szCs w:val="28"/>
        </w:rPr>
        <w:t xml:space="preserve"> love the Lord!</w:t>
      </w:r>
    </w:p>
    <w:sectPr w:rsidR="00EB76FB" w:rsidRPr="00290CEF">
      <w:headerReference w:type="default" r:id="rId8"/>
      <w:footerReference w:type="default" r:id="rId9"/>
      <w:pgSz w:w="12240" w:h="15840"/>
      <w:pgMar w:top="777" w:right="1440" w:bottom="921" w:left="1440" w:header="720" w:footer="86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0A6" w:rsidRDefault="004C50A6">
      <w:pPr>
        <w:spacing w:after="0" w:line="240" w:lineRule="auto"/>
      </w:pPr>
      <w:r>
        <w:separator/>
      </w:r>
    </w:p>
  </w:endnote>
  <w:endnote w:type="continuationSeparator" w:id="0">
    <w:p w:rsidR="004C50A6" w:rsidRDefault="004C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564BCD" w:rsidRDefault="00D01624" w:rsidP="00564BCD">
    <w:pPr>
      <w:pStyle w:val="Footer"/>
      <w:pBdr>
        <w:top w:val="thinThickSmallGap" w:sz="24" w:space="1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5"/>
      <w:rPr>
        <w:rFonts w:ascii="Book Antiqua" w:hAnsi="Book Antiqua"/>
        <w:b/>
        <w:color w:val="538135" w:themeColor="accent6" w:themeShade="BF"/>
        <w:sz w:val="28"/>
        <w:szCs w:val="28"/>
        <w:u w:val="single"/>
      </w:rPr>
    </w:pPr>
    <w:r w:rsidRPr="00564BCD">
      <w:rPr>
        <w:rFonts w:ascii="Book Antiqua" w:hAnsi="Book Antiqua"/>
        <w:b/>
        <w:color w:val="538135" w:themeColor="accent6" w:themeShade="BF"/>
        <w:sz w:val="28"/>
        <w:szCs w:val="28"/>
      </w:rPr>
      <w:t xml:space="preserve">             </w:t>
    </w:r>
    <w:r w:rsidRPr="00564BCD">
      <w:rPr>
        <w:rFonts w:ascii="Book Antiqua" w:hAnsi="Book Antiqua"/>
        <w:b/>
        <w:color w:val="538135" w:themeColor="accent6" w:themeShade="BF"/>
        <w:sz w:val="28"/>
        <w:szCs w:val="28"/>
        <w:u w:val="single"/>
      </w:rPr>
      <w:t>SUNDAY SERVICES</w:t>
    </w:r>
    <w:r w:rsidRPr="00564BCD">
      <w:rPr>
        <w:rFonts w:ascii="Book Antiqua" w:hAnsi="Book Antiqua"/>
        <w:b/>
        <w:color w:val="538135" w:themeColor="accent6" w:themeShade="BF"/>
        <w:sz w:val="28"/>
        <w:szCs w:val="28"/>
      </w:rPr>
      <w:t xml:space="preserve">                              </w:t>
    </w:r>
    <w:r w:rsidRPr="00564BCD">
      <w:rPr>
        <w:rFonts w:ascii="Book Antiqua" w:hAnsi="Book Antiqua"/>
        <w:b/>
        <w:color w:val="538135" w:themeColor="accent6" w:themeShade="BF"/>
        <w:sz w:val="28"/>
        <w:szCs w:val="28"/>
        <w:u w:val="single"/>
      </w:rPr>
      <w:t>WEDNESDAY SERVICE</w:t>
    </w:r>
  </w:p>
  <w:p w:rsidR="00A83CB6" w:rsidRPr="00564BCD" w:rsidRDefault="00D01624" w:rsidP="00564BCD">
    <w:pPr>
      <w:pStyle w:val="Footer"/>
      <w:pBdr>
        <w:top w:val="thinThickSmallGap" w:sz="24" w:space="1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5"/>
      <w:rPr>
        <w:rFonts w:ascii="Book Antiqua" w:hAnsi="Book Antiqua"/>
        <w:b/>
        <w:color w:val="538135" w:themeColor="accent6" w:themeShade="BF"/>
      </w:rPr>
    </w:pPr>
    <w:r w:rsidRPr="00564BCD">
      <w:rPr>
        <w:rFonts w:ascii="Book Antiqua" w:hAnsi="Book Antiqua"/>
        <w:b/>
        <w:color w:val="538135" w:themeColor="accent6" w:themeShade="BF"/>
      </w:rPr>
      <w:t xml:space="preserve">      Morning Assemblies… 9:00 &amp; 10:30 AM                                  Bible Classes… 7:00 PM   </w:t>
    </w:r>
  </w:p>
  <w:p w:rsidR="00A83CB6" w:rsidRPr="00564BCD" w:rsidRDefault="00D01624" w:rsidP="00564BCD">
    <w:pPr>
      <w:pStyle w:val="Footer"/>
      <w:pBdr>
        <w:top w:val="thinThickSmallGap" w:sz="24" w:space="1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5"/>
      <w:rPr>
        <w:color w:val="538135" w:themeColor="accent6" w:themeShade="BF"/>
      </w:rPr>
    </w:pPr>
    <w:r w:rsidRPr="00564BCD">
      <w:rPr>
        <w:rFonts w:ascii="Book Antiqua" w:hAnsi="Book Antiqua"/>
        <w:b/>
        <w:color w:val="538135" w:themeColor="accent6" w:themeShade="BF"/>
      </w:rPr>
      <w:t xml:space="preserve">                  Bible Classes… 9:40 AM</w:t>
    </w:r>
    <w:r w:rsidRPr="00564BCD">
      <w:rPr>
        <w:rFonts w:ascii="Book Antiqua" w:hAnsi="Book Antiqua"/>
        <w:b/>
        <w:color w:val="538135" w:themeColor="accent6" w:themeShade="BF"/>
      </w:rPr>
      <w:tab/>
      <w:t xml:space="preserve">                                     </w:t>
    </w:r>
    <w:r w:rsidR="00990A03" w:rsidRPr="00564BCD">
      <w:rPr>
        <w:rFonts w:ascii="Book Antiqua" w:hAnsi="Book Antiqua"/>
        <w:b/>
        <w:color w:val="538135" w:themeColor="accent6" w:themeShade="BF"/>
      </w:rPr>
      <w:t xml:space="preserve">             T</w:t>
    </w:r>
    <w:r w:rsidR="00132A57">
      <w:rPr>
        <w:rFonts w:ascii="Book Antiqua" w:hAnsi="Book Antiqua"/>
        <w:b/>
        <w:color w:val="538135" w:themeColor="accent6" w:themeShade="BF"/>
      </w:rPr>
      <w:t>oday’s Date… 11/26</w:t>
    </w:r>
    <w:r w:rsidRPr="00564BCD">
      <w:rPr>
        <w:rFonts w:ascii="Book Antiqua" w:hAnsi="Book Antiqua"/>
        <w:b/>
        <w:color w:val="538135" w:themeColor="accent6" w:themeShade="BF"/>
      </w:rPr>
      <w:t>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0A6" w:rsidRDefault="004C50A6">
      <w:pPr>
        <w:spacing w:after="0" w:line="240" w:lineRule="auto"/>
      </w:pPr>
      <w:r>
        <w:separator/>
      </w:r>
    </w:p>
  </w:footnote>
  <w:footnote w:type="continuationSeparator" w:id="0">
    <w:p w:rsidR="004C50A6" w:rsidRDefault="004C5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564BCD" w:rsidRDefault="00D01624" w:rsidP="00564BCD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5"/>
      <w:jc w:val="center"/>
      <w:rPr>
        <w:rFonts w:ascii="Bookman Old Style" w:hAnsi="Bookman Old Style" w:cs="Shonar Bangla"/>
        <w:b/>
        <w:color w:val="70AD47"/>
        <w:sz w:val="64"/>
        <w:szCs w:val="64"/>
        <w:u w:val="single"/>
      </w:rPr>
    </w:pPr>
    <w:r w:rsidRPr="00564BCD">
      <w:rPr>
        <w:rFonts w:ascii="Bookman Old Style" w:hAnsi="Bookman Old Style" w:cs="Shonar Bangla"/>
        <w:b/>
        <w:color w:val="70AD47"/>
        <w:sz w:val="64"/>
        <w:szCs w:val="64"/>
        <w:u w:val="single"/>
      </w:rPr>
      <w:t>The West Mobile Motivator</w:t>
    </w:r>
  </w:p>
  <w:p w:rsidR="00A83CB6" w:rsidRPr="00564BCD" w:rsidRDefault="00D01624" w:rsidP="00564BCD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5"/>
      <w:jc w:val="center"/>
      <w:rPr>
        <w:rFonts w:ascii="Bookman Old Style" w:hAnsi="Bookman Old Style" w:cs="Shonar Bangla"/>
        <w:b/>
        <w:color w:val="70AD47"/>
        <w:sz w:val="36"/>
        <w:szCs w:val="36"/>
      </w:rPr>
    </w:pPr>
    <w:r w:rsidRPr="00564BCD">
      <w:rPr>
        <w:rFonts w:ascii="Bookman Old Style" w:hAnsi="Bookman Old Style" w:cs="Shonar Bangla"/>
        <w:b/>
        <w:color w:val="70AD47"/>
        <w:sz w:val="36"/>
        <w:szCs w:val="36"/>
      </w:rPr>
      <w:t>West Mobile Church Of Christ – Mobile, Alabama</w:t>
    </w:r>
  </w:p>
  <w:p w:rsidR="00A83CB6" w:rsidRPr="00564BCD" w:rsidRDefault="00A83CB6" w:rsidP="00564BCD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5"/>
      <w:jc w:val="center"/>
      <w:rPr>
        <w:rFonts w:ascii="Book Antiqua" w:hAnsi="Book Antiqua" w:cs="Shonar Bangla"/>
        <w:b/>
        <w:color w:val="70AD47"/>
        <w:sz w:val="20"/>
        <w:szCs w:val="20"/>
      </w:rPr>
    </w:pPr>
  </w:p>
  <w:p w:rsidR="00A83CB6" w:rsidRPr="00564BCD" w:rsidRDefault="00D01624" w:rsidP="00564BCD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5"/>
      <w:jc w:val="center"/>
      <w:rPr>
        <w:rFonts w:ascii="Book Antiqua" w:hAnsi="Book Antiqua" w:cs="Shonar Bangla"/>
        <w:b/>
        <w:i/>
        <w:color w:val="70AD47"/>
        <w:sz w:val="24"/>
        <w:szCs w:val="24"/>
      </w:rPr>
    </w:pPr>
    <w:r w:rsidRPr="00564BCD">
      <w:rPr>
        <w:rFonts w:ascii="Book Antiqua" w:hAnsi="Book Antiqua" w:cs="Shonar Bangla"/>
        <w:b/>
        <w:i/>
        <w:color w:val="70AD47"/>
        <w:sz w:val="24"/>
        <w:szCs w:val="24"/>
      </w:rPr>
      <w:t xml:space="preserve">“Let them do good, that they be rich in good works, ready to give, willing to share, storing up for themselves a good foundation for the time to come, </w:t>
    </w:r>
  </w:p>
  <w:p w:rsidR="00A83CB6" w:rsidRPr="00564BCD" w:rsidRDefault="00D01624" w:rsidP="00564BCD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5"/>
      <w:jc w:val="center"/>
      <w:rPr>
        <w:rFonts w:ascii="Book Antiqua" w:hAnsi="Book Antiqua" w:cs="Shonar Bangla"/>
        <w:b/>
        <w:i/>
        <w:color w:val="70AD47"/>
        <w:sz w:val="24"/>
        <w:szCs w:val="24"/>
      </w:rPr>
    </w:pPr>
    <w:r w:rsidRPr="00564BCD">
      <w:rPr>
        <w:rFonts w:ascii="Book Antiqua" w:hAnsi="Book Antiqua" w:cs="Shonar Bangla"/>
        <w:b/>
        <w:i/>
        <w:color w:val="70AD47"/>
        <w:sz w:val="24"/>
        <w:szCs w:val="24"/>
      </w:rPr>
      <w:t>that they may lay hold on eternal life, 1 Timothy 6:17-18.”</w:t>
    </w:r>
  </w:p>
  <w:p w:rsidR="00A83CB6" w:rsidRPr="00564BCD" w:rsidRDefault="00D01624" w:rsidP="00564BCD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5"/>
      <w:rPr>
        <w:rFonts w:ascii="Ebrima" w:hAnsi="Ebrima" w:cs="Shonar Bangla"/>
        <w:b/>
        <w:color w:val="70AD47"/>
        <w:sz w:val="20"/>
        <w:szCs w:val="20"/>
      </w:rPr>
    </w:pPr>
    <w:r w:rsidRPr="00564BCD">
      <w:rPr>
        <w:rFonts w:ascii="Ebrima" w:hAnsi="Ebrima" w:cs="Shonar Bangla"/>
        <w:b/>
        <w:color w:val="70AD47"/>
        <w:sz w:val="24"/>
        <w:szCs w:val="24"/>
      </w:rPr>
      <w:t xml:space="preserve"> </w:t>
    </w:r>
  </w:p>
  <w:p w:rsidR="00A83CB6" w:rsidRPr="00564BCD" w:rsidRDefault="00D01624" w:rsidP="00564BCD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5"/>
      <w:rPr>
        <w:rFonts w:ascii="Ebrima" w:hAnsi="Ebrima" w:cs="Shonar Bangla"/>
        <w:b/>
        <w:color w:val="70AD47"/>
        <w:sz w:val="20"/>
        <w:szCs w:val="20"/>
      </w:rPr>
    </w:pPr>
    <w:r w:rsidRPr="00564BCD">
      <w:rPr>
        <w:rFonts w:ascii="Ebrima" w:hAnsi="Ebrima" w:cs="Shonar Bangla"/>
        <w:b/>
        <w:color w:val="70AD47"/>
        <w:sz w:val="20"/>
        <w:szCs w:val="20"/>
      </w:rPr>
      <w:t xml:space="preserve">       </w:t>
    </w:r>
    <w:r w:rsidRPr="00564BCD">
      <w:rPr>
        <w:rFonts w:ascii="Ebrima" w:hAnsi="Ebrima" w:cs="Shonar Bangla"/>
        <w:b/>
        <w:color w:val="70AD47"/>
        <w:sz w:val="24"/>
        <w:szCs w:val="24"/>
      </w:rPr>
      <w:t>129 Hillcrest Road                                                                  Ken Sils, Evangelist</w:t>
    </w:r>
  </w:p>
  <w:p w:rsidR="00A83CB6" w:rsidRPr="00564BCD" w:rsidRDefault="00D01624" w:rsidP="00564BCD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5"/>
      <w:rPr>
        <w:rFonts w:ascii="Ebrima" w:hAnsi="Ebrima" w:cs="Shonar Bangla"/>
        <w:b/>
        <w:i/>
        <w:color w:val="70AD47"/>
        <w:sz w:val="24"/>
        <w:szCs w:val="24"/>
      </w:rPr>
    </w:pPr>
    <w:r w:rsidRPr="00564BCD">
      <w:rPr>
        <w:rFonts w:ascii="Ebrima" w:hAnsi="Ebrima" w:cs="Shonar Bangla"/>
        <w:b/>
        <w:color w:val="70AD47"/>
        <w:sz w:val="24"/>
        <w:szCs w:val="24"/>
      </w:rPr>
      <w:t xml:space="preserve">       Mobile, AL 36608                                                                     (251) 342-4144</w:t>
    </w:r>
  </w:p>
  <w:p w:rsidR="00A83CB6" w:rsidRPr="00564BCD" w:rsidRDefault="00A83CB6" w:rsidP="00564BCD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5"/>
      <w:jc w:val="center"/>
      <w:rPr>
        <w:rFonts w:ascii="Bookman Old Style" w:hAnsi="Bookman Old Style" w:cs="Shonar Bangla"/>
        <w:b/>
        <w:color w:val="70AD47"/>
        <w:sz w:val="8"/>
        <w:szCs w:val="8"/>
      </w:rPr>
    </w:pPr>
  </w:p>
  <w:p w:rsidR="00A83CB6" w:rsidRPr="00564BCD" w:rsidRDefault="00D01624" w:rsidP="00564BCD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5"/>
      <w:jc w:val="center"/>
      <w:rPr>
        <w:rFonts w:ascii="Bookman Old Style" w:hAnsi="Bookman Old Style" w:cs="Shonar Bangla"/>
        <w:b/>
        <w:i/>
        <w:color w:val="70AD47"/>
        <w:sz w:val="24"/>
        <w:szCs w:val="24"/>
      </w:rPr>
    </w:pPr>
    <w:r w:rsidRPr="00564BCD">
      <w:rPr>
        <w:rFonts w:ascii="Bookman Old Style" w:hAnsi="Bookman Old Style" w:cs="Shonar Bangla"/>
        <w:b/>
        <w:color w:val="70AD47"/>
        <w:sz w:val="24"/>
        <w:szCs w:val="24"/>
      </w:rPr>
      <w:t xml:space="preserve">website: </w:t>
    </w:r>
    <w:r w:rsidRPr="00564BCD">
      <w:rPr>
        <w:rFonts w:ascii="Bookman Old Style" w:hAnsi="Bookman Old Style" w:cs="Shonar Bangla"/>
        <w:b/>
        <w:i/>
        <w:color w:val="70AD47"/>
        <w:sz w:val="24"/>
        <w:szCs w:val="24"/>
      </w:rPr>
      <w:t>westmobilechurch.com</w:t>
    </w:r>
  </w:p>
  <w:p w:rsidR="00A83CB6" w:rsidRPr="00564BCD" w:rsidRDefault="00D01624" w:rsidP="00564BCD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5"/>
      <w:jc w:val="center"/>
      <w:rPr>
        <w:rFonts w:ascii="Bookman Old Style" w:hAnsi="Bookman Old Style" w:cs="Shonar Bangla"/>
        <w:b/>
        <w:i/>
        <w:color w:val="70AD47"/>
        <w:sz w:val="8"/>
        <w:szCs w:val="8"/>
      </w:rPr>
    </w:pPr>
    <w:r w:rsidRPr="00564BCD">
      <w:rPr>
        <w:rFonts w:ascii="Bookman Old Style" w:hAnsi="Bookman Old Style" w:cs="Shonar Bangla"/>
        <w:b/>
        <w:color w:val="70AD47"/>
        <w:sz w:val="24"/>
        <w:szCs w:val="24"/>
      </w:rPr>
      <w:t xml:space="preserve">fb: </w:t>
    </w:r>
    <w:r w:rsidRPr="00564BCD">
      <w:rPr>
        <w:rFonts w:ascii="Bookman Old Style" w:hAnsi="Bookman Old Style" w:cs="Shonar Bangla"/>
        <w:b/>
        <w:i/>
        <w:color w:val="70AD47"/>
        <w:sz w:val="24"/>
        <w:szCs w:val="24"/>
      </w:rPr>
      <w:t>West Mobile Church Of Christ</w:t>
    </w:r>
  </w:p>
  <w:p w:rsidR="00A83CB6" w:rsidRPr="00564BCD" w:rsidRDefault="00A83CB6" w:rsidP="00564BCD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5"/>
      <w:jc w:val="center"/>
      <w:rPr>
        <w:rFonts w:ascii="Bookman Old Style" w:hAnsi="Bookman Old Style" w:cs="Shonar Bangla"/>
        <w:b/>
        <w:i/>
        <w:color w:val="70AD47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B6"/>
    <w:rsid w:val="00004036"/>
    <w:rsid w:val="00006505"/>
    <w:rsid w:val="0004265D"/>
    <w:rsid w:val="00074806"/>
    <w:rsid w:val="000D709C"/>
    <w:rsid w:val="001043DB"/>
    <w:rsid w:val="00132A57"/>
    <w:rsid w:val="0014505D"/>
    <w:rsid w:val="00152034"/>
    <w:rsid w:val="00167E25"/>
    <w:rsid w:val="001749A3"/>
    <w:rsid w:val="001B0920"/>
    <w:rsid w:val="001E36F5"/>
    <w:rsid w:val="00202676"/>
    <w:rsid w:val="00211A80"/>
    <w:rsid w:val="0021245A"/>
    <w:rsid w:val="00244AA4"/>
    <w:rsid w:val="00252FB6"/>
    <w:rsid w:val="00257161"/>
    <w:rsid w:val="00266733"/>
    <w:rsid w:val="00290CEF"/>
    <w:rsid w:val="002A6013"/>
    <w:rsid w:val="002C0143"/>
    <w:rsid w:val="00322B6D"/>
    <w:rsid w:val="003F1913"/>
    <w:rsid w:val="00425154"/>
    <w:rsid w:val="004B3C52"/>
    <w:rsid w:val="004C168B"/>
    <w:rsid w:val="004C50A6"/>
    <w:rsid w:val="004E3002"/>
    <w:rsid w:val="004E6A6F"/>
    <w:rsid w:val="00516509"/>
    <w:rsid w:val="005246C8"/>
    <w:rsid w:val="00564BCD"/>
    <w:rsid w:val="005776D0"/>
    <w:rsid w:val="005E040C"/>
    <w:rsid w:val="005E327B"/>
    <w:rsid w:val="005F3A19"/>
    <w:rsid w:val="00647C28"/>
    <w:rsid w:val="006F55FF"/>
    <w:rsid w:val="00792CBA"/>
    <w:rsid w:val="0086593A"/>
    <w:rsid w:val="009360C4"/>
    <w:rsid w:val="00990A03"/>
    <w:rsid w:val="009C4004"/>
    <w:rsid w:val="009E7079"/>
    <w:rsid w:val="00A009CC"/>
    <w:rsid w:val="00A17BCD"/>
    <w:rsid w:val="00A25C2A"/>
    <w:rsid w:val="00A776F6"/>
    <w:rsid w:val="00A83CB6"/>
    <w:rsid w:val="00B64AE2"/>
    <w:rsid w:val="00B77D98"/>
    <w:rsid w:val="00B91DD7"/>
    <w:rsid w:val="00C9525A"/>
    <w:rsid w:val="00CB0807"/>
    <w:rsid w:val="00D01624"/>
    <w:rsid w:val="00DA1D77"/>
    <w:rsid w:val="00E279B0"/>
    <w:rsid w:val="00EB76FB"/>
    <w:rsid w:val="00EC76FA"/>
    <w:rsid w:val="00EC7A09"/>
    <w:rsid w:val="00EE546D"/>
    <w:rsid w:val="00EF2B9A"/>
    <w:rsid w:val="00F769A3"/>
    <w:rsid w:val="00FE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8E4A1-A324-472F-8B98-3A7A1603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2</cp:revision>
  <cp:lastPrinted>2017-11-24T18:11:00Z</cp:lastPrinted>
  <dcterms:created xsi:type="dcterms:W3CDTF">2017-11-24T18:16:00Z</dcterms:created>
  <dcterms:modified xsi:type="dcterms:W3CDTF">2017-11-24T18:16:00Z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