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4629" w14:textId="77777777" w:rsidR="008D7899" w:rsidRDefault="008D7899" w:rsidP="008D7899">
      <w:pPr>
        <w:pBdr>
          <w:top w:val="thinThickSmallGap" w:sz="24" w:space="1" w:color="FF0000"/>
          <w:left w:val="thinThickSmallGap" w:sz="24" w:space="4" w:color="FF0000"/>
          <w:bottom w:val="thickThinSmallGap" w:sz="24" w:space="1" w:color="FF0000"/>
          <w:right w:val="thickThinSmallGap" w:sz="24" w:space="4" w:color="FF0000"/>
        </w:pBdr>
        <w:shd w:val="clear" w:color="auto" w:fill="FFF7F7"/>
        <w:spacing w:after="0" w:line="240" w:lineRule="auto"/>
        <w:jc w:val="center"/>
        <w:rPr>
          <w:rFonts w:ascii="Bookman Old Style" w:eastAsia="Calibri" w:hAnsi="Bookman Old Style" w:cs="Calibri"/>
          <w:b/>
          <w:color w:val="FF0000"/>
          <w:kern w:val="0"/>
          <w:sz w:val="8"/>
          <w:szCs w:val="8"/>
          <w:u w:val="single"/>
          <w14:ligatures w14:val="none"/>
        </w:rPr>
      </w:pPr>
    </w:p>
    <w:p w14:paraId="54E9A678" w14:textId="77777777" w:rsidR="00FD213E" w:rsidRPr="001E7F03" w:rsidRDefault="00FD213E" w:rsidP="008D7899">
      <w:pPr>
        <w:pBdr>
          <w:top w:val="thinThickSmallGap" w:sz="24" w:space="1" w:color="FF0000"/>
          <w:left w:val="thinThickSmallGap" w:sz="24" w:space="4" w:color="FF0000"/>
          <w:bottom w:val="thickThinSmallGap" w:sz="24" w:space="1" w:color="FF0000"/>
          <w:right w:val="thickThinSmallGap" w:sz="24" w:space="4" w:color="FF0000"/>
        </w:pBdr>
        <w:shd w:val="clear" w:color="auto" w:fill="FFF7F7"/>
        <w:spacing w:after="0" w:line="240" w:lineRule="auto"/>
        <w:jc w:val="center"/>
        <w:rPr>
          <w:rFonts w:ascii="Bookman Old Style" w:eastAsia="Calibri" w:hAnsi="Bookman Old Style" w:cs="Calibri"/>
          <w:b/>
          <w:color w:val="FF0000"/>
          <w:kern w:val="0"/>
          <w:sz w:val="36"/>
          <w:szCs w:val="36"/>
          <w14:ligatures w14:val="none"/>
        </w:rPr>
      </w:pPr>
      <w:r w:rsidRPr="001E7F03">
        <w:rPr>
          <w:rFonts w:ascii="Bookman Old Style" w:eastAsia="Calibri" w:hAnsi="Bookman Old Style" w:cs="Calibri"/>
          <w:b/>
          <w:color w:val="FF0000"/>
          <w:kern w:val="0"/>
          <w:sz w:val="36"/>
          <w:szCs w:val="36"/>
          <w14:ligatures w14:val="none"/>
        </w:rPr>
        <w:t>There Was Only One Who Came Forward And…</w:t>
      </w:r>
    </w:p>
    <w:p w14:paraId="534553DA" w14:textId="18611D6F" w:rsidR="008D7899" w:rsidRPr="001E7F03" w:rsidRDefault="00FD213E" w:rsidP="008D7899">
      <w:pPr>
        <w:pBdr>
          <w:top w:val="thinThickSmallGap" w:sz="24" w:space="1" w:color="FF0000"/>
          <w:left w:val="thinThickSmallGap" w:sz="24" w:space="4" w:color="FF0000"/>
          <w:bottom w:val="thickThinSmallGap" w:sz="24" w:space="1" w:color="FF0000"/>
          <w:right w:val="thickThinSmallGap" w:sz="24" w:space="4" w:color="FF0000"/>
        </w:pBdr>
        <w:shd w:val="clear" w:color="auto" w:fill="FFF7F7"/>
        <w:spacing w:after="0" w:line="240" w:lineRule="auto"/>
        <w:jc w:val="center"/>
        <w:rPr>
          <w:rFonts w:ascii="Bookman Old Style" w:eastAsia="Calibri" w:hAnsi="Bookman Old Style" w:cs="Calibri"/>
          <w:b/>
          <w:color w:val="FF0000"/>
          <w:kern w:val="0"/>
          <w:sz w:val="40"/>
          <w:szCs w:val="40"/>
          <w:u w:val="single"/>
          <w14:ligatures w14:val="none"/>
        </w:rPr>
      </w:pPr>
      <w:r w:rsidRPr="001E7F03">
        <w:rPr>
          <w:rFonts w:ascii="Bookman Old Style" w:eastAsia="Calibri" w:hAnsi="Bookman Old Style" w:cs="Calibri"/>
          <w:b/>
          <w:color w:val="FF0000"/>
          <w:kern w:val="0"/>
          <w:sz w:val="40"/>
          <w:szCs w:val="40"/>
          <w:u w:val="single"/>
          <w14:ligatures w14:val="none"/>
        </w:rPr>
        <w:t>I HAD TO KILL HER!</w:t>
      </w:r>
    </w:p>
    <w:p w14:paraId="59D48303" w14:textId="4E6425AF" w:rsidR="008D7899" w:rsidRDefault="008D7899" w:rsidP="008D7899">
      <w:pPr>
        <w:pBdr>
          <w:top w:val="thinThickSmallGap" w:sz="24" w:space="1" w:color="FF0000"/>
          <w:left w:val="thinThickSmallGap" w:sz="24" w:space="4" w:color="FF0000"/>
          <w:bottom w:val="thickThinSmallGap" w:sz="24" w:space="1" w:color="FF0000"/>
          <w:right w:val="thickThinSmallGap" w:sz="24" w:space="4" w:color="FF0000"/>
        </w:pBdr>
        <w:shd w:val="clear" w:color="auto" w:fill="FFF7F7"/>
        <w:spacing w:after="0" w:line="240" w:lineRule="auto"/>
        <w:jc w:val="center"/>
        <w:rPr>
          <w:rFonts w:ascii="Bookman Old Style" w:eastAsia="Calibri" w:hAnsi="Bookman Old Style" w:cs="Calibri"/>
          <w:kern w:val="0"/>
          <w:sz w:val="24"/>
          <w:szCs w:val="24"/>
          <w14:ligatures w14:val="none"/>
        </w:rPr>
      </w:pPr>
      <w:r w:rsidRPr="008D7899">
        <w:rPr>
          <w:rFonts w:ascii="Bookman Old Style" w:eastAsia="Calibri" w:hAnsi="Bookman Old Style" w:cs="Calibri"/>
          <w:kern w:val="0"/>
          <w:sz w:val="24"/>
          <w:szCs w:val="24"/>
          <w14:ligatures w14:val="none"/>
        </w:rPr>
        <w:t xml:space="preserve"> </w:t>
      </w:r>
    </w:p>
    <w:p w14:paraId="5F6581E6" w14:textId="77777777" w:rsidR="002D0F66" w:rsidRDefault="002D0F66" w:rsidP="008D7899">
      <w:pPr>
        <w:pBdr>
          <w:top w:val="thinThickSmallGap" w:sz="24" w:space="1" w:color="FF0000"/>
          <w:left w:val="thinThickSmallGap" w:sz="24" w:space="4" w:color="FF0000"/>
          <w:bottom w:val="thickThinSmallGap" w:sz="24" w:space="1" w:color="FF0000"/>
          <w:right w:val="thickThinSmallGap" w:sz="24" w:space="4" w:color="FF0000"/>
        </w:pBdr>
        <w:shd w:val="clear" w:color="auto" w:fill="FFF7F7"/>
        <w:spacing w:after="0" w:line="240" w:lineRule="auto"/>
        <w:jc w:val="center"/>
        <w:rPr>
          <w:rFonts w:ascii="Bookman Old Style" w:eastAsia="Calibri" w:hAnsi="Bookman Old Style" w:cs="Calibri"/>
          <w:kern w:val="0"/>
          <w:sz w:val="24"/>
          <w:szCs w:val="24"/>
          <w14:ligatures w14:val="none"/>
        </w:rPr>
      </w:pPr>
    </w:p>
    <w:p w14:paraId="219C3A87" w14:textId="5720B19A" w:rsidR="008D688D" w:rsidRDefault="00FD213E" w:rsidP="00FD213E">
      <w:pPr>
        <w:pBdr>
          <w:top w:val="thinThickSmallGap" w:sz="24" w:space="1" w:color="FF0000"/>
          <w:left w:val="thinThickSmallGap" w:sz="24" w:space="4" w:color="FF0000"/>
          <w:bottom w:val="thickThinSmallGap" w:sz="24" w:space="1" w:color="FF0000"/>
          <w:right w:val="thickThinSmallGap" w:sz="24" w:space="4" w:color="FF0000"/>
        </w:pBdr>
        <w:shd w:val="clear" w:color="auto" w:fill="FFF7F7"/>
        <w:spacing w:after="0" w:line="240" w:lineRule="auto"/>
        <w:jc w:val="both"/>
        <w:rPr>
          <w:rFonts w:ascii="Bookman Old Style" w:eastAsia="Calibri" w:hAnsi="Bookman Old Style" w:cs="Calibri"/>
          <w:kern w:val="0"/>
          <w:sz w:val="24"/>
          <w:szCs w:val="24"/>
          <w14:ligatures w14:val="none"/>
        </w:rPr>
      </w:pPr>
      <w:r>
        <w:rPr>
          <w:rFonts w:ascii="Bookman Old Style" w:eastAsia="Calibri" w:hAnsi="Bookman Old Style" w:cs="Calibri"/>
          <w:kern w:val="0"/>
          <w:sz w:val="24"/>
          <w:szCs w:val="24"/>
          <w14:ligatures w14:val="none"/>
        </w:rPr>
        <w:tab/>
        <w:t xml:space="preserve">It was that time… the sermon had been preached and the invitation song was being sung.  For 45 minutes, I had been preaching what our older brethren call one of those </w:t>
      </w:r>
      <w:r w:rsidRPr="001E7F03">
        <w:rPr>
          <w:rFonts w:ascii="Bookman Old Style" w:eastAsia="Calibri" w:hAnsi="Bookman Old Style" w:cs="Calibri"/>
          <w:i/>
          <w:iCs/>
          <w:kern w:val="0"/>
          <w:sz w:val="24"/>
          <w:szCs w:val="24"/>
          <w14:ligatures w14:val="none"/>
        </w:rPr>
        <w:t>“hell-fire and brimstone”</w:t>
      </w:r>
      <w:r>
        <w:rPr>
          <w:rFonts w:ascii="Bookman Old Style" w:eastAsia="Calibri" w:hAnsi="Bookman Old Style" w:cs="Calibri"/>
          <w:kern w:val="0"/>
          <w:sz w:val="24"/>
          <w:szCs w:val="24"/>
          <w14:ligatures w14:val="none"/>
        </w:rPr>
        <w:t xml:space="preserve"> sermons as I pointed out a variety of Scriptures which made is sorely clear that many people will suffer a terrible and eternal fate.  I could tell from the reaction from some in the crowd that they were being moved by the power of the gospel being clearly and forcefully presented.</w:t>
      </w:r>
    </w:p>
    <w:p w14:paraId="0886DE2D" w14:textId="2042ADEF" w:rsidR="00FD213E" w:rsidRDefault="00FD213E" w:rsidP="00FD213E">
      <w:pPr>
        <w:pBdr>
          <w:top w:val="thinThickSmallGap" w:sz="24" w:space="1" w:color="FF0000"/>
          <w:left w:val="thinThickSmallGap" w:sz="24" w:space="4" w:color="FF0000"/>
          <w:bottom w:val="thickThinSmallGap" w:sz="24" w:space="1" w:color="FF0000"/>
          <w:right w:val="thickThinSmallGap" w:sz="24" w:space="4" w:color="FF0000"/>
        </w:pBdr>
        <w:shd w:val="clear" w:color="auto" w:fill="FFF7F7"/>
        <w:spacing w:after="0" w:line="240" w:lineRule="auto"/>
        <w:jc w:val="both"/>
        <w:rPr>
          <w:rFonts w:ascii="Bookman Old Style" w:eastAsia="Calibri" w:hAnsi="Bookman Old Style" w:cs="Calibri"/>
          <w:kern w:val="0"/>
          <w:sz w:val="24"/>
          <w:szCs w:val="24"/>
          <w14:ligatures w14:val="none"/>
        </w:rPr>
      </w:pPr>
      <w:r>
        <w:rPr>
          <w:rFonts w:ascii="Bookman Old Style" w:eastAsia="Calibri" w:hAnsi="Bookman Old Style" w:cs="Calibri"/>
          <w:kern w:val="0"/>
          <w:sz w:val="24"/>
          <w:szCs w:val="24"/>
          <w14:ligatures w14:val="none"/>
        </w:rPr>
        <w:tab/>
        <w:t xml:space="preserve">And yet at the invitation song, only one was coming forward </w:t>
      </w:r>
      <w:r w:rsidRPr="001E7F03">
        <w:rPr>
          <w:rFonts w:ascii="Bookman Old Style" w:eastAsia="Calibri" w:hAnsi="Bookman Old Style" w:cs="Calibri"/>
          <w:b/>
          <w:bCs/>
          <w:color w:val="FF0000"/>
          <w:kern w:val="0"/>
          <w:sz w:val="24"/>
          <w:szCs w:val="24"/>
          <w14:ligatures w14:val="none"/>
        </w:rPr>
        <w:t>AND… I HAD TO KILL HER!</w:t>
      </w:r>
      <w:r w:rsidRPr="001E7F03">
        <w:rPr>
          <w:rFonts w:ascii="Bookman Old Style" w:eastAsia="Calibri" w:hAnsi="Bookman Old Style" w:cs="Calibri"/>
          <w:color w:val="FF0000"/>
          <w:kern w:val="0"/>
          <w:sz w:val="24"/>
          <w:szCs w:val="24"/>
          <w14:ligatures w14:val="none"/>
        </w:rPr>
        <w:t xml:space="preserve">  </w:t>
      </w:r>
      <w:r>
        <w:rPr>
          <w:rFonts w:ascii="Bookman Old Style" w:eastAsia="Calibri" w:hAnsi="Bookman Old Style" w:cs="Calibri"/>
          <w:kern w:val="0"/>
          <w:sz w:val="24"/>
          <w:szCs w:val="24"/>
          <w14:ligatures w14:val="none"/>
        </w:rPr>
        <w:t xml:space="preserve">I knew that it wouldn’t make any difference concerning the destiny of the one I had to kill.  She never felt it and her eternity didn’t matter – well, </w:t>
      </w:r>
      <w:r w:rsidRPr="002D0F66">
        <w:rPr>
          <w:rFonts w:ascii="Bookman Old Style" w:eastAsia="Calibri" w:hAnsi="Bookman Old Style" w:cs="Calibri"/>
          <w:i/>
          <w:iCs/>
          <w:kern w:val="0"/>
          <w:sz w:val="24"/>
          <w:szCs w:val="24"/>
          <w14:ligatures w14:val="none"/>
        </w:rPr>
        <w:t>I just didn’t care!</w:t>
      </w:r>
      <w:r>
        <w:rPr>
          <w:rFonts w:ascii="Bookman Old Style" w:eastAsia="Calibri" w:hAnsi="Bookman Old Style" w:cs="Calibri"/>
          <w:kern w:val="0"/>
          <w:sz w:val="24"/>
          <w:szCs w:val="24"/>
          <w14:ligatures w14:val="none"/>
        </w:rPr>
        <w:t xml:space="preserve">  I saw her coming forward as I stood there singing the invitation song, but I wasn’t sure who she was and what her intentions were.  It was only when we began to participate in the Lord’s Supper</w:t>
      </w:r>
      <w:r w:rsidR="002D0F66">
        <w:rPr>
          <w:rFonts w:ascii="Bookman Old Style" w:eastAsia="Calibri" w:hAnsi="Bookman Old Style" w:cs="Calibri"/>
          <w:kern w:val="0"/>
          <w:sz w:val="24"/>
          <w:szCs w:val="24"/>
          <w14:ligatures w14:val="none"/>
        </w:rPr>
        <w:t xml:space="preserve"> </w:t>
      </w:r>
      <w:r w:rsidR="002D0F66" w:rsidRPr="002D0F66">
        <w:rPr>
          <w:rFonts w:ascii="Bookman Old Style" w:eastAsia="Calibri" w:hAnsi="Bookman Old Style" w:cs="Calibri"/>
          <w:i/>
          <w:iCs/>
          <w:kern w:val="0"/>
          <w:sz w:val="24"/>
          <w:szCs w:val="24"/>
          <w14:ligatures w14:val="none"/>
        </w:rPr>
        <w:t xml:space="preserve">(we </w:t>
      </w:r>
      <w:r w:rsidR="002D0F66">
        <w:rPr>
          <w:rFonts w:ascii="Bookman Old Style" w:eastAsia="Calibri" w:hAnsi="Bookman Old Style" w:cs="Calibri"/>
          <w:i/>
          <w:iCs/>
          <w:kern w:val="0"/>
          <w:sz w:val="24"/>
          <w:szCs w:val="24"/>
          <w14:ligatures w14:val="none"/>
        </w:rPr>
        <w:t>observed</w:t>
      </w:r>
      <w:r w:rsidR="002D0F66" w:rsidRPr="002D0F66">
        <w:rPr>
          <w:rFonts w:ascii="Bookman Old Style" w:eastAsia="Calibri" w:hAnsi="Bookman Old Style" w:cs="Calibri"/>
          <w:i/>
          <w:iCs/>
          <w:kern w:val="0"/>
          <w:sz w:val="24"/>
          <w:szCs w:val="24"/>
          <w14:ligatures w14:val="none"/>
        </w:rPr>
        <w:t xml:space="preserve"> the Lord’s Supper after the preaching in Crawfordsville – kds)</w:t>
      </w:r>
      <w:r>
        <w:rPr>
          <w:rFonts w:ascii="Bookman Old Style" w:eastAsia="Calibri" w:hAnsi="Bookman Old Style" w:cs="Calibri"/>
          <w:kern w:val="0"/>
          <w:sz w:val="24"/>
          <w:szCs w:val="24"/>
          <w14:ligatures w14:val="none"/>
        </w:rPr>
        <w:t xml:space="preserve"> did she make her way up to my seat in the pew and when she finally got </w:t>
      </w:r>
      <w:proofErr w:type="gramStart"/>
      <w:r>
        <w:rPr>
          <w:rFonts w:ascii="Bookman Old Style" w:eastAsia="Calibri" w:hAnsi="Bookman Old Style" w:cs="Calibri"/>
          <w:kern w:val="0"/>
          <w:sz w:val="24"/>
          <w:szCs w:val="24"/>
          <w14:ligatures w14:val="none"/>
        </w:rPr>
        <w:t>there</w:t>
      </w:r>
      <w:proofErr w:type="gramEnd"/>
      <w:r>
        <w:rPr>
          <w:rFonts w:ascii="Bookman Old Style" w:eastAsia="Calibri" w:hAnsi="Bookman Old Style" w:cs="Calibri"/>
          <w:kern w:val="0"/>
          <w:sz w:val="24"/>
          <w:szCs w:val="24"/>
          <w14:ligatures w14:val="none"/>
        </w:rPr>
        <w:t xml:space="preserve"> I knew what I had to do… </w:t>
      </w:r>
      <w:r w:rsidRPr="002D0F66">
        <w:rPr>
          <w:rFonts w:ascii="Bookman Old Style" w:eastAsia="Calibri" w:hAnsi="Bookman Old Style" w:cs="Calibri"/>
          <w:b/>
          <w:bCs/>
          <w:color w:val="FF0000"/>
          <w:kern w:val="0"/>
          <w:sz w:val="24"/>
          <w:szCs w:val="24"/>
          <w14:ligatures w14:val="none"/>
        </w:rPr>
        <w:t>I HAD TO KILL HER!</w:t>
      </w:r>
      <w:r w:rsidRPr="002D0F66">
        <w:rPr>
          <w:rFonts w:ascii="Bookman Old Style" w:eastAsia="Calibri" w:hAnsi="Bookman Old Style" w:cs="Calibri"/>
          <w:color w:val="FF0000"/>
          <w:kern w:val="0"/>
          <w:sz w:val="24"/>
          <w:szCs w:val="24"/>
          <w14:ligatures w14:val="none"/>
        </w:rPr>
        <w:t xml:space="preserve">  </w:t>
      </w:r>
      <w:r>
        <w:rPr>
          <w:rFonts w:ascii="Bookman Old Style" w:eastAsia="Calibri" w:hAnsi="Bookman Old Style" w:cs="Calibri"/>
          <w:kern w:val="0"/>
          <w:sz w:val="24"/>
          <w:szCs w:val="24"/>
          <w14:ligatures w14:val="none"/>
        </w:rPr>
        <w:t xml:space="preserve">She was up to no good – she would only cause others trouble – she had to be eliminated!  And, so I did what I had to do:  I got up out of my seat and made one simple step and the deed was done… </w:t>
      </w:r>
      <w:r w:rsidRPr="002D0F66">
        <w:rPr>
          <w:rFonts w:ascii="Bookman Old Style" w:eastAsia="Calibri" w:hAnsi="Bookman Old Style" w:cs="Calibri"/>
          <w:i/>
          <w:iCs/>
          <w:kern w:val="0"/>
          <w:sz w:val="24"/>
          <w:szCs w:val="24"/>
          <w14:ligatures w14:val="none"/>
        </w:rPr>
        <w:t>that spider</w:t>
      </w:r>
      <w:r>
        <w:rPr>
          <w:rFonts w:ascii="Bookman Old Style" w:eastAsia="Calibri" w:hAnsi="Bookman Old Style" w:cs="Calibri"/>
          <w:kern w:val="0"/>
          <w:sz w:val="24"/>
          <w:szCs w:val="24"/>
          <w14:ligatures w14:val="none"/>
        </w:rPr>
        <w:t xml:space="preserve"> (which looked like a black widow)… was no more!</w:t>
      </w:r>
    </w:p>
    <w:p w14:paraId="0E559FAB" w14:textId="69491AD7" w:rsidR="00FD213E" w:rsidRPr="002D0F66" w:rsidRDefault="00FD213E" w:rsidP="00FD213E">
      <w:pPr>
        <w:pBdr>
          <w:top w:val="thinThickSmallGap" w:sz="24" w:space="1" w:color="FF0000"/>
          <w:left w:val="thinThickSmallGap" w:sz="24" w:space="4" w:color="FF0000"/>
          <w:bottom w:val="thickThinSmallGap" w:sz="24" w:space="1" w:color="FF0000"/>
          <w:right w:val="thickThinSmallGap" w:sz="24" w:space="4" w:color="FF0000"/>
        </w:pBdr>
        <w:shd w:val="clear" w:color="auto" w:fill="FFF7F7"/>
        <w:spacing w:after="0" w:line="240" w:lineRule="auto"/>
        <w:jc w:val="both"/>
        <w:rPr>
          <w:rFonts w:ascii="Bookman Old Style" w:eastAsia="Calibri" w:hAnsi="Bookman Old Style" w:cs="Calibri"/>
          <w:b/>
          <w:bCs/>
          <w:i/>
          <w:iCs/>
          <w:color w:val="FF0000"/>
          <w:kern w:val="0"/>
          <w:sz w:val="24"/>
          <w:szCs w:val="24"/>
          <w14:ligatures w14:val="none"/>
        </w:rPr>
      </w:pPr>
      <w:r>
        <w:rPr>
          <w:rFonts w:ascii="Bookman Old Style" w:eastAsia="Calibri" w:hAnsi="Bookman Old Style" w:cs="Calibri"/>
          <w:kern w:val="0"/>
          <w:sz w:val="24"/>
          <w:szCs w:val="24"/>
          <w14:ligatures w14:val="none"/>
        </w:rPr>
        <w:tab/>
        <w:t xml:space="preserve">Do you know what is SAD (NO – not the death of a black widow spider)?  </w:t>
      </w:r>
      <w:r w:rsidR="001E7F03">
        <w:rPr>
          <w:rFonts w:ascii="Bookman Old Style" w:eastAsia="Calibri" w:hAnsi="Bookman Old Style" w:cs="Calibri"/>
          <w:kern w:val="0"/>
          <w:sz w:val="24"/>
          <w:szCs w:val="24"/>
          <w14:ligatures w14:val="none"/>
        </w:rPr>
        <w:t>Within that assembly w</w:t>
      </w:r>
      <w:r w:rsidR="002D0F66">
        <w:rPr>
          <w:rFonts w:ascii="Bookman Old Style" w:eastAsia="Calibri" w:hAnsi="Bookman Old Style" w:cs="Calibri"/>
          <w:kern w:val="0"/>
          <w:sz w:val="24"/>
          <w:szCs w:val="24"/>
          <w14:ligatures w14:val="none"/>
        </w:rPr>
        <w:t>ere</w:t>
      </w:r>
      <w:r w:rsidR="001E7F03">
        <w:rPr>
          <w:rFonts w:ascii="Bookman Old Style" w:eastAsia="Calibri" w:hAnsi="Bookman Old Style" w:cs="Calibri"/>
          <w:kern w:val="0"/>
          <w:sz w:val="24"/>
          <w:szCs w:val="24"/>
          <w14:ligatures w14:val="none"/>
        </w:rPr>
        <w:t xml:space="preserve"> people </w:t>
      </w:r>
      <w:r w:rsidR="002D0F66">
        <w:rPr>
          <w:rFonts w:ascii="Bookman Old Style" w:eastAsia="Calibri" w:hAnsi="Bookman Old Style" w:cs="Calibri"/>
          <w:kern w:val="0"/>
          <w:sz w:val="24"/>
          <w:szCs w:val="24"/>
          <w14:ligatures w14:val="none"/>
        </w:rPr>
        <w:t>--</w:t>
      </w:r>
      <w:r w:rsidR="001E7F03">
        <w:rPr>
          <w:rFonts w:ascii="Bookman Old Style" w:eastAsia="Calibri" w:hAnsi="Bookman Old Style" w:cs="Calibri"/>
          <w:kern w:val="0"/>
          <w:sz w:val="24"/>
          <w:szCs w:val="24"/>
          <w14:ligatures w14:val="none"/>
        </w:rPr>
        <w:t xml:space="preserve"> </w:t>
      </w:r>
      <w:proofErr w:type="spellStart"/>
      <w:r w:rsidR="001E7F03">
        <w:rPr>
          <w:rFonts w:ascii="Bookman Old Style" w:eastAsia="Calibri" w:hAnsi="Bookman Old Style" w:cs="Calibri"/>
          <w:kern w:val="0"/>
          <w:sz w:val="24"/>
          <w:szCs w:val="24"/>
          <w14:ligatures w14:val="none"/>
        </w:rPr>
        <w:t>people</w:t>
      </w:r>
      <w:proofErr w:type="spellEnd"/>
      <w:r w:rsidR="001E7F03">
        <w:rPr>
          <w:rFonts w:ascii="Bookman Old Style" w:eastAsia="Calibri" w:hAnsi="Bookman Old Style" w:cs="Calibri"/>
          <w:kern w:val="0"/>
          <w:sz w:val="24"/>
          <w:szCs w:val="24"/>
          <w14:ligatures w14:val="none"/>
        </w:rPr>
        <w:t xml:space="preserve"> who should have sprung out of their seats and made that humbling walk forward like our resident spider made.  Among us last Sunday morning </w:t>
      </w:r>
      <w:proofErr w:type="gramStart"/>
      <w:r w:rsidR="001E7F03">
        <w:rPr>
          <w:rFonts w:ascii="Bookman Old Style" w:eastAsia="Calibri" w:hAnsi="Bookman Old Style" w:cs="Calibri"/>
          <w:kern w:val="0"/>
          <w:sz w:val="24"/>
          <w:szCs w:val="24"/>
          <w14:ligatures w14:val="none"/>
        </w:rPr>
        <w:t>were</w:t>
      </w:r>
      <w:proofErr w:type="gramEnd"/>
      <w:r w:rsidR="001E7F03">
        <w:rPr>
          <w:rFonts w:ascii="Bookman Old Style" w:eastAsia="Calibri" w:hAnsi="Bookman Old Style" w:cs="Calibri"/>
          <w:kern w:val="0"/>
          <w:sz w:val="24"/>
          <w:szCs w:val="24"/>
          <w14:ligatures w14:val="none"/>
        </w:rPr>
        <w:t xml:space="preserve"> some who </w:t>
      </w:r>
      <w:r w:rsidR="002D0F66">
        <w:rPr>
          <w:rFonts w:ascii="Bookman Old Style" w:eastAsia="Calibri" w:hAnsi="Bookman Old Style" w:cs="Calibri"/>
          <w:kern w:val="0"/>
          <w:sz w:val="24"/>
          <w:szCs w:val="24"/>
          <w14:ligatures w14:val="none"/>
        </w:rPr>
        <w:t>a</w:t>
      </w:r>
      <w:r w:rsidR="001E7F03">
        <w:rPr>
          <w:rFonts w:ascii="Bookman Old Style" w:eastAsia="Calibri" w:hAnsi="Bookman Old Style" w:cs="Calibri"/>
          <w:kern w:val="0"/>
          <w:sz w:val="24"/>
          <w:szCs w:val="24"/>
          <w14:ligatures w14:val="none"/>
        </w:rPr>
        <w:t xml:space="preserve">re still in their sins and will fall under Hell’s condemnation as in </w:t>
      </w:r>
      <w:r w:rsidR="001E7F03" w:rsidRPr="002D0F66">
        <w:rPr>
          <w:rFonts w:ascii="Bookman Old Style" w:eastAsia="Calibri" w:hAnsi="Bookman Old Style" w:cs="Calibri"/>
          <w:b/>
          <w:bCs/>
          <w:color w:val="FF0000"/>
          <w:kern w:val="0"/>
          <w:sz w:val="24"/>
          <w:szCs w:val="24"/>
          <w14:ligatures w14:val="none"/>
        </w:rPr>
        <w:t>2 Thessalonians 1:8-9</w:t>
      </w:r>
      <w:r w:rsidR="001E7F03">
        <w:rPr>
          <w:rFonts w:ascii="Bookman Old Style" w:eastAsia="Calibri" w:hAnsi="Bookman Old Style" w:cs="Calibri"/>
          <w:kern w:val="0"/>
          <w:sz w:val="24"/>
          <w:szCs w:val="24"/>
          <w14:ligatures w14:val="none"/>
        </w:rPr>
        <w:t xml:space="preserve">, </w:t>
      </w:r>
      <w:r w:rsidR="001E7F03" w:rsidRPr="002D0F66">
        <w:rPr>
          <w:rFonts w:ascii="Bookman Old Style" w:eastAsia="Calibri" w:hAnsi="Bookman Old Style" w:cs="Calibri"/>
          <w:b/>
          <w:bCs/>
          <w:i/>
          <w:iCs/>
          <w:color w:val="FF0000"/>
          <w:kern w:val="0"/>
          <w:sz w:val="24"/>
          <w:szCs w:val="24"/>
          <w14:ligatures w14:val="none"/>
        </w:rPr>
        <w:t>“… those who do not know God and who do not obey the gospel of our Lord Jesus Christ.  These shall be punished with everlasting destruction from the presence of the Lord and the glory of His power.”</w:t>
      </w:r>
      <w:r w:rsidR="001E7F03">
        <w:rPr>
          <w:rFonts w:ascii="Bookman Old Style" w:eastAsia="Calibri" w:hAnsi="Bookman Old Style" w:cs="Calibri"/>
          <w:kern w:val="0"/>
          <w:sz w:val="24"/>
          <w:szCs w:val="24"/>
          <w14:ligatures w14:val="none"/>
        </w:rPr>
        <w:t xml:space="preserve">  </w:t>
      </w:r>
      <w:r w:rsidR="002D0F66">
        <w:rPr>
          <w:rFonts w:ascii="Bookman Old Style" w:eastAsia="Calibri" w:hAnsi="Bookman Old Style" w:cs="Calibri"/>
          <w:kern w:val="0"/>
          <w:sz w:val="24"/>
          <w:szCs w:val="24"/>
          <w14:ligatures w14:val="none"/>
        </w:rPr>
        <w:t>N</w:t>
      </w:r>
      <w:r w:rsidR="001E7F03">
        <w:rPr>
          <w:rFonts w:ascii="Bookman Old Style" w:eastAsia="Calibri" w:hAnsi="Bookman Old Style" w:cs="Calibri"/>
          <w:kern w:val="0"/>
          <w:sz w:val="24"/>
          <w:szCs w:val="24"/>
          <w14:ligatures w14:val="none"/>
        </w:rPr>
        <w:t>ot only those who ha</w:t>
      </w:r>
      <w:r w:rsidR="002D0F66">
        <w:rPr>
          <w:rFonts w:ascii="Bookman Old Style" w:eastAsia="Calibri" w:hAnsi="Bookman Old Style" w:cs="Calibri"/>
          <w:kern w:val="0"/>
          <w:sz w:val="24"/>
          <w:szCs w:val="24"/>
          <w14:ligatures w14:val="none"/>
        </w:rPr>
        <w:t>d</w:t>
      </w:r>
      <w:r w:rsidR="001E7F03">
        <w:rPr>
          <w:rFonts w:ascii="Bookman Old Style" w:eastAsia="Calibri" w:hAnsi="Bookman Old Style" w:cs="Calibri"/>
          <w:kern w:val="0"/>
          <w:sz w:val="24"/>
          <w:szCs w:val="24"/>
          <w14:ligatures w14:val="none"/>
        </w:rPr>
        <w:t xml:space="preserve"> never obeyed the gospel were present, but what </w:t>
      </w:r>
      <w:r w:rsidR="002D0F66">
        <w:rPr>
          <w:rFonts w:ascii="Bookman Old Style" w:eastAsia="Calibri" w:hAnsi="Bookman Old Style" w:cs="Calibri"/>
          <w:kern w:val="0"/>
          <w:sz w:val="24"/>
          <w:szCs w:val="24"/>
          <w14:ligatures w14:val="none"/>
        </w:rPr>
        <w:t>about</w:t>
      </w:r>
      <w:r w:rsidR="001E7F03">
        <w:rPr>
          <w:rFonts w:ascii="Bookman Old Style" w:eastAsia="Calibri" w:hAnsi="Bookman Old Style" w:cs="Calibri"/>
          <w:kern w:val="0"/>
          <w:sz w:val="24"/>
          <w:szCs w:val="24"/>
          <w14:ligatures w14:val="none"/>
        </w:rPr>
        <w:t xml:space="preserve"> our own members who may be currently loaded down with a variety of “secret” sins like those listed in </w:t>
      </w:r>
      <w:r w:rsidR="001E7F03" w:rsidRPr="002D0F66">
        <w:rPr>
          <w:rFonts w:ascii="Bookman Old Style" w:eastAsia="Calibri" w:hAnsi="Bookman Old Style" w:cs="Calibri"/>
          <w:b/>
          <w:bCs/>
          <w:color w:val="FF0000"/>
          <w:kern w:val="0"/>
          <w:sz w:val="24"/>
          <w:szCs w:val="24"/>
          <w14:ligatures w14:val="none"/>
        </w:rPr>
        <w:t>Revelation 21:8</w:t>
      </w:r>
      <w:r w:rsidR="001E7F03">
        <w:rPr>
          <w:rFonts w:ascii="Bookman Old Style" w:eastAsia="Calibri" w:hAnsi="Bookman Old Style" w:cs="Calibri"/>
          <w:kern w:val="0"/>
          <w:sz w:val="24"/>
          <w:szCs w:val="24"/>
          <w14:ligatures w14:val="none"/>
        </w:rPr>
        <w:t>,</w:t>
      </w:r>
      <w:r w:rsidR="002D0F66">
        <w:rPr>
          <w:rFonts w:ascii="Bookman Old Style" w:eastAsia="Calibri" w:hAnsi="Bookman Old Style" w:cs="Calibri"/>
          <w:kern w:val="0"/>
          <w:sz w:val="24"/>
          <w:szCs w:val="24"/>
          <w14:ligatures w14:val="none"/>
        </w:rPr>
        <w:t xml:space="preserve"> </w:t>
      </w:r>
      <w:r w:rsidR="002D0F66" w:rsidRPr="002D0F66">
        <w:rPr>
          <w:rFonts w:ascii="Bookman Old Style" w:eastAsia="Calibri" w:hAnsi="Bookman Old Style" w:cs="Calibri"/>
          <w:b/>
          <w:bCs/>
          <w:i/>
          <w:iCs/>
          <w:color w:val="FF0000"/>
          <w:kern w:val="0"/>
          <w:sz w:val="24"/>
          <w:szCs w:val="24"/>
          <w14:ligatures w14:val="none"/>
        </w:rPr>
        <w:t>“</w:t>
      </w:r>
      <w:r w:rsidR="001E7F03" w:rsidRPr="002D0F66">
        <w:rPr>
          <w:rFonts w:ascii="Bookman Old Style" w:eastAsia="Calibri" w:hAnsi="Bookman Old Style" w:cs="Calibri"/>
          <w:b/>
          <w:bCs/>
          <w:i/>
          <w:iCs/>
          <w:color w:val="FF0000"/>
          <w:kern w:val="0"/>
          <w:sz w:val="24"/>
          <w:szCs w:val="24"/>
          <w14:ligatures w14:val="none"/>
        </w:rPr>
        <w:t xml:space="preserve">But the cowardly, unbelieving, abominable, murderers, sexually immoral, sorcerers, idolaters and all liars shall have their part in the lake that burns with fire and brimstone, which is the second death.”  </w:t>
      </w:r>
    </w:p>
    <w:p w14:paraId="5F7053D8" w14:textId="02C9F31B" w:rsidR="001E7F03" w:rsidRDefault="001E7F03" w:rsidP="00FD213E">
      <w:pPr>
        <w:pBdr>
          <w:top w:val="thinThickSmallGap" w:sz="24" w:space="1" w:color="FF0000"/>
          <w:left w:val="thinThickSmallGap" w:sz="24" w:space="4" w:color="FF0000"/>
          <w:bottom w:val="thickThinSmallGap" w:sz="24" w:space="1" w:color="FF0000"/>
          <w:right w:val="thickThinSmallGap" w:sz="24" w:space="4" w:color="FF0000"/>
        </w:pBdr>
        <w:shd w:val="clear" w:color="auto" w:fill="FFF7F7"/>
        <w:spacing w:after="0" w:line="240" w:lineRule="auto"/>
        <w:jc w:val="both"/>
        <w:rPr>
          <w:rFonts w:ascii="Bookman Old Style" w:eastAsia="Calibri" w:hAnsi="Bookman Old Style" w:cs="Calibri"/>
          <w:kern w:val="0"/>
          <w:sz w:val="8"/>
          <w:szCs w:val="8"/>
          <w14:ligatures w14:val="none"/>
        </w:rPr>
      </w:pPr>
      <w:r>
        <w:rPr>
          <w:rFonts w:ascii="Bookman Old Style" w:eastAsia="Calibri" w:hAnsi="Bookman Old Style" w:cs="Calibri"/>
          <w:kern w:val="0"/>
          <w:sz w:val="24"/>
          <w:szCs w:val="24"/>
          <w14:ligatures w14:val="none"/>
        </w:rPr>
        <w:tab/>
        <w:t xml:space="preserve">Jesus, the judge of all humanity, </w:t>
      </w:r>
      <w:proofErr w:type="gramStart"/>
      <w:r>
        <w:rPr>
          <w:rFonts w:ascii="Bookman Old Style" w:eastAsia="Calibri" w:hAnsi="Bookman Old Style" w:cs="Calibri"/>
          <w:kern w:val="0"/>
          <w:sz w:val="24"/>
          <w:szCs w:val="24"/>
          <w14:ligatures w14:val="none"/>
        </w:rPr>
        <w:t>wasn’t</w:t>
      </w:r>
      <w:proofErr w:type="gramEnd"/>
      <w:r>
        <w:rPr>
          <w:rFonts w:ascii="Bookman Old Style" w:eastAsia="Calibri" w:hAnsi="Bookman Old Style" w:cs="Calibri"/>
          <w:kern w:val="0"/>
          <w:sz w:val="24"/>
          <w:szCs w:val="24"/>
          <w14:ligatures w14:val="none"/>
        </w:rPr>
        <w:t xml:space="preserve"> mincing words as He said, </w:t>
      </w:r>
      <w:r w:rsidRPr="002D0F66">
        <w:rPr>
          <w:rFonts w:ascii="Bookman Old Style" w:eastAsia="Calibri" w:hAnsi="Bookman Old Style" w:cs="Calibri"/>
          <w:b/>
          <w:bCs/>
          <w:i/>
          <w:iCs/>
          <w:color w:val="FF0000"/>
          <w:kern w:val="0"/>
          <w:sz w:val="24"/>
          <w:szCs w:val="24"/>
          <w14:ligatures w14:val="none"/>
        </w:rPr>
        <w:t>“Enter by the narrow gate; for wide is the gate and broad is the way that leads to destruction, and there are many who go in by it.  Because narrow is the gate and difficult is the way which leads to life and there are few who find it.”</w:t>
      </w:r>
      <w:r w:rsidRPr="002D0F66">
        <w:rPr>
          <w:rFonts w:ascii="Bookman Old Style" w:eastAsia="Calibri" w:hAnsi="Bookman Old Style" w:cs="Calibri"/>
          <w:color w:val="FF0000"/>
          <w:kern w:val="0"/>
          <w:sz w:val="24"/>
          <w:szCs w:val="24"/>
          <w14:ligatures w14:val="none"/>
        </w:rPr>
        <w:t xml:space="preserve">  </w:t>
      </w:r>
      <w:r>
        <w:rPr>
          <w:rFonts w:ascii="Bookman Old Style" w:eastAsia="Calibri" w:hAnsi="Bookman Old Style" w:cs="Calibri"/>
          <w:kern w:val="0"/>
          <w:sz w:val="24"/>
          <w:szCs w:val="24"/>
          <w14:ligatures w14:val="none"/>
        </w:rPr>
        <w:t>(</w:t>
      </w:r>
      <w:r w:rsidRPr="002D0F66">
        <w:rPr>
          <w:rFonts w:ascii="Bookman Old Style" w:eastAsia="Calibri" w:hAnsi="Bookman Old Style" w:cs="Calibri"/>
          <w:b/>
          <w:bCs/>
          <w:color w:val="FF0000"/>
          <w:kern w:val="0"/>
          <w:sz w:val="24"/>
          <w:szCs w:val="24"/>
          <w14:ligatures w14:val="none"/>
        </w:rPr>
        <w:t>Matthew 7:13-14</w:t>
      </w:r>
      <w:r>
        <w:rPr>
          <w:rFonts w:ascii="Bookman Old Style" w:eastAsia="Calibri" w:hAnsi="Bookman Old Style" w:cs="Calibri"/>
          <w:kern w:val="0"/>
          <w:sz w:val="24"/>
          <w:szCs w:val="24"/>
          <w14:ligatures w14:val="none"/>
        </w:rPr>
        <w:t xml:space="preserve">)  Each Sunday, we gently, yet sincerely try to persuade anyone </w:t>
      </w:r>
      <w:r w:rsidR="002D0F66">
        <w:rPr>
          <w:rFonts w:ascii="Bookman Old Style" w:eastAsia="Calibri" w:hAnsi="Bookman Old Style" w:cs="Calibri"/>
          <w:kern w:val="0"/>
          <w:sz w:val="24"/>
          <w:szCs w:val="24"/>
          <w14:ligatures w14:val="none"/>
        </w:rPr>
        <w:t>who</w:t>
      </w:r>
      <w:r>
        <w:rPr>
          <w:rFonts w:ascii="Bookman Old Style" w:eastAsia="Calibri" w:hAnsi="Bookman Old Style" w:cs="Calibri"/>
          <w:kern w:val="0"/>
          <w:sz w:val="24"/>
          <w:szCs w:val="24"/>
          <w14:ligatures w14:val="none"/>
        </w:rPr>
        <w:t xml:space="preserve"> is in danger of Hell-fire to: walk through that </w:t>
      </w:r>
      <w:r w:rsidRPr="002D0F66">
        <w:rPr>
          <w:rFonts w:ascii="Bookman Old Style" w:eastAsia="Calibri" w:hAnsi="Bookman Old Style" w:cs="Calibri"/>
          <w:b/>
          <w:bCs/>
          <w:i/>
          <w:iCs/>
          <w:color w:val="FF0000"/>
          <w:kern w:val="0"/>
          <w:sz w:val="24"/>
          <w:szCs w:val="24"/>
          <w14:ligatures w14:val="none"/>
        </w:rPr>
        <w:t>“straight and narrow gate.”</w:t>
      </w:r>
      <w:r w:rsidRPr="002D0F66">
        <w:rPr>
          <w:rFonts w:ascii="Bookman Old Style" w:eastAsia="Calibri" w:hAnsi="Bookman Old Style" w:cs="Calibri"/>
          <w:color w:val="FF0000"/>
          <w:kern w:val="0"/>
          <w:sz w:val="24"/>
          <w:szCs w:val="24"/>
          <w14:ligatures w14:val="none"/>
        </w:rPr>
        <w:t xml:space="preserve">  </w:t>
      </w:r>
      <w:r>
        <w:rPr>
          <w:rFonts w:ascii="Bookman Old Style" w:eastAsia="Calibri" w:hAnsi="Bookman Old Style" w:cs="Calibri"/>
          <w:kern w:val="0"/>
          <w:sz w:val="24"/>
          <w:szCs w:val="24"/>
          <w14:ligatures w14:val="none"/>
        </w:rPr>
        <w:t xml:space="preserve">Humble yourself before God before it is too late!  Please, come to the front and become a Christian or come to the front in repentance and confess your sins if </w:t>
      </w:r>
      <w:proofErr w:type="gramStart"/>
      <w:r>
        <w:rPr>
          <w:rFonts w:ascii="Bookman Old Style" w:eastAsia="Calibri" w:hAnsi="Bookman Old Style" w:cs="Calibri"/>
          <w:kern w:val="0"/>
          <w:sz w:val="24"/>
          <w:szCs w:val="24"/>
          <w14:ligatures w14:val="none"/>
        </w:rPr>
        <w:t>you’ve</w:t>
      </w:r>
      <w:proofErr w:type="gramEnd"/>
      <w:r>
        <w:rPr>
          <w:rFonts w:ascii="Bookman Old Style" w:eastAsia="Calibri" w:hAnsi="Bookman Old Style" w:cs="Calibri"/>
          <w:kern w:val="0"/>
          <w:sz w:val="24"/>
          <w:szCs w:val="24"/>
          <w14:ligatures w14:val="none"/>
        </w:rPr>
        <w:t xml:space="preserve"> not been living as a Christian.  But… last Sunday, no one came forward.  Maybe, just maybe, I </w:t>
      </w:r>
      <w:proofErr w:type="gramStart"/>
      <w:r>
        <w:rPr>
          <w:rFonts w:ascii="Bookman Old Style" w:eastAsia="Calibri" w:hAnsi="Bookman Old Style" w:cs="Calibri"/>
          <w:kern w:val="0"/>
          <w:sz w:val="24"/>
          <w:szCs w:val="24"/>
          <w14:ligatures w14:val="none"/>
        </w:rPr>
        <w:t>should’ve</w:t>
      </w:r>
      <w:proofErr w:type="gramEnd"/>
      <w:r>
        <w:rPr>
          <w:rFonts w:ascii="Bookman Old Style" w:eastAsia="Calibri" w:hAnsi="Bookman Old Style" w:cs="Calibri"/>
          <w:kern w:val="0"/>
          <w:sz w:val="24"/>
          <w:szCs w:val="24"/>
          <w14:ligatures w14:val="none"/>
        </w:rPr>
        <w:t xml:space="preserve"> given that spider a shot after all!</w:t>
      </w:r>
      <w:r w:rsidR="002D0F66">
        <w:rPr>
          <w:rFonts w:ascii="Bookman Old Style" w:eastAsia="Calibri" w:hAnsi="Bookman Old Style" w:cs="Calibri"/>
          <w:kern w:val="0"/>
          <w:sz w:val="24"/>
          <w:szCs w:val="24"/>
          <w14:ligatures w14:val="none"/>
        </w:rPr>
        <w:t xml:space="preserve">                   </w:t>
      </w:r>
      <w:r w:rsidR="002D0F66">
        <w:rPr>
          <w:rFonts w:ascii="Bookman Old Style" w:eastAsia="Calibri" w:hAnsi="Bookman Old Style" w:cs="Calibri"/>
          <w:kern w:val="0"/>
          <w:sz w:val="24"/>
          <w:szCs w:val="24"/>
          <w14:ligatures w14:val="none"/>
        </w:rPr>
        <w:tab/>
        <w:t xml:space="preserve">        </w:t>
      </w:r>
      <w:r w:rsidR="002D0F66" w:rsidRPr="002D0F66">
        <w:rPr>
          <w:rFonts w:ascii="Bookman Old Style" w:eastAsia="Calibri" w:hAnsi="Bookman Old Style" w:cs="Calibri"/>
          <w:kern w:val="0"/>
          <w:sz w:val="24"/>
          <w:szCs w:val="24"/>
          <w14:ligatures w14:val="none"/>
        </w:rPr>
        <w:t>Ken Sils – 6/12/11 while preaching in Crawfordsville, IN.</w:t>
      </w:r>
    </w:p>
    <w:p w14:paraId="05096763" w14:textId="77777777" w:rsidR="008D7899" w:rsidRPr="008D7899" w:rsidRDefault="008D7899" w:rsidP="008D7899">
      <w:pPr>
        <w:pBdr>
          <w:top w:val="thinThickSmallGap" w:sz="24" w:space="1" w:color="FF0000"/>
          <w:left w:val="thinThickSmallGap" w:sz="24" w:space="4" w:color="FF0000"/>
          <w:bottom w:val="thickThinSmallGap" w:sz="24" w:space="1" w:color="FF0000"/>
          <w:right w:val="thickThinSmallGap" w:sz="24" w:space="4" w:color="FF0000"/>
        </w:pBdr>
        <w:shd w:val="clear" w:color="auto" w:fill="FFF7F7"/>
        <w:spacing w:after="0" w:line="240" w:lineRule="auto"/>
        <w:jc w:val="both"/>
        <w:rPr>
          <w:rFonts w:ascii="Bookman Old Style" w:eastAsia="Calibri" w:hAnsi="Bookman Old Style" w:cs="Calibri"/>
          <w:kern w:val="0"/>
          <w:sz w:val="8"/>
          <w:szCs w:val="8"/>
          <w14:ligatures w14:val="none"/>
        </w:rPr>
      </w:pPr>
    </w:p>
    <w:sectPr w:rsidR="008D7899" w:rsidRPr="008D7899" w:rsidSect="002D0F6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DE"/>
    <w:rsid w:val="0014728D"/>
    <w:rsid w:val="001E7F03"/>
    <w:rsid w:val="002123B7"/>
    <w:rsid w:val="002D0F66"/>
    <w:rsid w:val="00574AF4"/>
    <w:rsid w:val="006F410B"/>
    <w:rsid w:val="00745B71"/>
    <w:rsid w:val="00791046"/>
    <w:rsid w:val="007D38BC"/>
    <w:rsid w:val="00894243"/>
    <w:rsid w:val="008D688D"/>
    <w:rsid w:val="008D7899"/>
    <w:rsid w:val="009D21DE"/>
    <w:rsid w:val="00CA727A"/>
    <w:rsid w:val="00D73A52"/>
    <w:rsid w:val="00DF6846"/>
    <w:rsid w:val="00FD213E"/>
    <w:rsid w:val="00FF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4E1B"/>
  <w15:chartTrackingRefBased/>
  <w15:docId w15:val="{75E8455E-A47D-4D6C-989B-5BC624E5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1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21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21D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21D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D21D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D2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1D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21D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21D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21D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D21D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D2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1DE"/>
    <w:rPr>
      <w:rFonts w:eastAsiaTheme="majorEastAsia" w:cstheme="majorBidi"/>
      <w:color w:val="272727" w:themeColor="text1" w:themeTint="D8"/>
    </w:rPr>
  </w:style>
  <w:style w:type="paragraph" w:styleId="Title">
    <w:name w:val="Title"/>
    <w:basedOn w:val="Normal"/>
    <w:next w:val="Normal"/>
    <w:link w:val="TitleChar"/>
    <w:uiPriority w:val="10"/>
    <w:qFormat/>
    <w:rsid w:val="009D2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1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21DE"/>
    <w:rPr>
      <w:i/>
      <w:iCs/>
      <w:color w:val="404040" w:themeColor="text1" w:themeTint="BF"/>
    </w:rPr>
  </w:style>
  <w:style w:type="paragraph" w:styleId="ListParagraph">
    <w:name w:val="List Paragraph"/>
    <w:basedOn w:val="Normal"/>
    <w:uiPriority w:val="34"/>
    <w:qFormat/>
    <w:rsid w:val="009D21DE"/>
    <w:pPr>
      <w:ind w:left="720"/>
      <w:contextualSpacing/>
    </w:pPr>
  </w:style>
  <w:style w:type="character" w:styleId="IntenseEmphasis">
    <w:name w:val="Intense Emphasis"/>
    <w:basedOn w:val="DefaultParagraphFont"/>
    <w:uiPriority w:val="21"/>
    <w:qFormat/>
    <w:rsid w:val="009D21DE"/>
    <w:rPr>
      <w:i/>
      <w:iCs/>
      <w:color w:val="365F91" w:themeColor="accent1" w:themeShade="BF"/>
    </w:rPr>
  </w:style>
  <w:style w:type="paragraph" w:styleId="IntenseQuote">
    <w:name w:val="Intense Quote"/>
    <w:basedOn w:val="Normal"/>
    <w:next w:val="Normal"/>
    <w:link w:val="IntenseQuoteChar"/>
    <w:uiPriority w:val="30"/>
    <w:qFormat/>
    <w:rsid w:val="009D21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21DE"/>
    <w:rPr>
      <w:i/>
      <w:iCs/>
      <w:color w:val="365F91" w:themeColor="accent1" w:themeShade="BF"/>
    </w:rPr>
  </w:style>
  <w:style w:type="character" w:styleId="IntenseReference">
    <w:name w:val="Intense Reference"/>
    <w:basedOn w:val="DefaultParagraphFont"/>
    <w:uiPriority w:val="32"/>
    <w:qFormat/>
    <w:rsid w:val="009D21D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2025-05-27T20:11:00Z</cp:lastPrinted>
  <dcterms:created xsi:type="dcterms:W3CDTF">2025-05-27T20:20:00Z</dcterms:created>
  <dcterms:modified xsi:type="dcterms:W3CDTF">2025-05-27T20:20:00Z</dcterms:modified>
</cp:coreProperties>
</file>