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26D9" w14:textId="77777777" w:rsidR="00D81B34" w:rsidRDefault="00D81B34"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Footlight MT Light" w:hAnsi="Footlight MT Light" w:cs="ADLaM Display"/>
          <w:b/>
          <w:bCs/>
          <w:color w:val="000000" w:themeColor="text1"/>
          <w:sz w:val="8"/>
          <w:szCs w:val="8"/>
          <w:u w:val="single"/>
        </w:rPr>
      </w:pPr>
      <w:bookmarkStart w:id="0" w:name="_Hlk218088550"/>
    </w:p>
    <w:p w14:paraId="65DC1872" w14:textId="7030B139"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b/>
          <w:bCs/>
          <w:color w:val="006600"/>
          <w:sz w:val="40"/>
          <w:szCs w:val="40"/>
          <w:u w:val="single"/>
        </w:rPr>
      </w:pPr>
      <w:r w:rsidRPr="005C3339">
        <w:rPr>
          <w:rFonts w:ascii="Bodoni MT" w:hAnsi="Bodoni MT" w:cs="David"/>
          <w:b/>
          <w:bCs/>
          <w:color w:val="006600"/>
          <w:sz w:val="40"/>
          <w:szCs w:val="40"/>
          <w:u w:val="single"/>
        </w:rPr>
        <w:t>H</w:t>
      </w:r>
      <w:r w:rsidRPr="005C3339">
        <w:rPr>
          <w:rFonts w:ascii="Bodoni MT" w:hAnsi="Bodoni MT" w:cs="David"/>
          <w:b/>
          <w:bCs/>
          <w:color w:val="006600"/>
          <w:sz w:val="40"/>
          <w:szCs w:val="40"/>
          <w:u w:val="single"/>
        </w:rPr>
        <w:t>earing The Word Of God</w:t>
      </w:r>
    </w:p>
    <w:p w14:paraId="47A2C3F3" w14:textId="2617E3E8"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rPr>
      </w:pPr>
      <w:r w:rsidRPr="005C3339">
        <w:rPr>
          <w:rFonts w:ascii="Bodoni MT" w:hAnsi="Bodoni MT" w:cs="David"/>
        </w:rPr>
        <w:t>Richard Thetford</w:t>
      </w:r>
      <w:r>
        <w:rPr>
          <w:rFonts w:ascii="Bodoni MT" w:hAnsi="Bodoni MT" w:cs="David"/>
        </w:rPr>
        <w:t xml:space="preserve"> – Poudre Valley e-bulletin</w:t>
      </w:r>
    </w:p>
    <w:p w14:paraId="4A4428C1" w14:textId="77777777"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rPr>
      </w:pPr>
    </w:p>
    <w:p w14:paraId="33DC4809" w14:textId="3E7EC541"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both"/>
        <w:rPr>
          <w:rFonts w:ascii="Bodoni MT" w:hAnsi="Bodoni MT" w:cs="David"/>
        </w:rPr>
      </w:pPr>
      <w:r>
        <w:rPr>
          <w:rFonts w:ascii="Bodoni MT" w:hAnsi="Bodoni MT" w:cs="David"/>
        </w:rPr>
        <w:tab/>
      </w:r>
      <w:r w:rsidRPr="005C3339">
        <w:rPr>
          <w:rFonts w:ascii="Bodoni MT" w:hAnsi="Bodoni MT" w:cs="David"/>
        </w:rPr>
        <w:t>Jesus went about His ministry speaking in parables.</w:t>
      </w:r>
      <w:r>
        <w:rPr>
          <w:rFonts w:ascii="Bodoni MT" w:hAnsi="Bodoni MT" w:cs="David"/>
        </w:rPr>
        <w:t xml:space="preserve">  </w:t>
      </w:r>
      <w:r w:rsidRPr="005C3339">
        <w:rPr>
          <w:rFonts w:ascii="Bodoni MT" w:hAnsi="Bodoni MT" w:cs="David"/>
        </w:rPr>
        <w:t xml:space="preserve">It says in </w:t>
      </w:r>
      <w:r w:rsidRPr="005C3339">
        <w:rPr>
          <w:rFonts w:ascii="Bodoni MT" w:hAnsi="Bodoni MT" w:cs="David"/>
          <w:b/>
          <w:bCs/>
          <w:color w:val="006600"/>
        </w:rPr>
        <w:t>Mark 4:34</w:t>
      </w:r>
      <w:r>
        <w:rPr>
          <w:rFonts w:ascii="Bodoni MT" w:hAnsi="Bodoni MT" w:cs="David"/>
          <w:color w:val="006600"/>
        </w:rPr>
        <w:t xml:space="preserve">, </w:t>
      </w:r>
      <w:r w:rsidRPr="005C3339">
        <w:rPr>
          <w:rFonts w:ascii="Bodoni MT" w:hAnsi="Bodoni MT" w:cs="David"/>
          <w:b/>
          <w:bCs/>
          <w:i/>
          <w:iCs/>
          <w:color w:val="006600"/>
        </w:rPr>
        <w:t>“But without a parable He did not speak to them.”</w:t>
      </w:r>
      <w:r w:rsidRPr="005C3339">
        <w:rPr>
          <w:rFonts w:ascii="Bodoni MT" w:hAnsi="Bodoni MT" w:cs="David"/>
          <w:color w:val="006600"/>
        </w:rPr>
        <w:t xml:space="preserve"> </w:t>
      </w:r>
      <w:r>
        <w:rPr>
          <w:rFonts w:ascii="Bodoni MT" w:hAnsi="Bodoni MT" w:cs="David"/>
          <w:color w:val="006600"/>
        </w:rPr>
        <w:t xml:space="preserve"> </w:t>
      </w:r>
      <w:r w:rsidRPr="005C3339">
        <w:rPr>
          <w:rFonts w:ascii="Bodoni MT" w:hAnsi="Bodoni MT" w:cs="David"/>
        </w:rPr>
        <w:t>Jesus spoke in parables so that they could more easily understand what He was trying to say to the people.</w:t>
      </w:r>
      <w:r>
        <w:rPr>
          <w:rFonts w:ascii="Bodoni MT" w:hAnsi="Bodoni MT" w:cs="David"/>
        </w:rPr>
        <w:t xml:space="preserve">  </w:t>
      </w:r>
      <w:r w:rsidRPr="005C3339">
        <w:rPr>
          <w:rFonts w:ascii="Bodoni MT" w:hAnsi="Bodoni MT" w:cs="David"/>
        </w:rPr>
        <w:t xml:space="preserve">One parable that Jesus spoke about concerns </w:t>
      </w:r>
      <w:r w:rsidRPr="005C3339">
        <w:rPr>
          <w:rFonts w:ascii="Bodoni MT" w:hAnsi="Bodoni MT" w:cs="David"/>
          <w:u w:val="single"/>
        </w:rPr>
        <w:t>T</w:t>
      </w:r>
      <w:r w:rsidRPr="005C3339">
        <w:rPr>
          <w:rFonts w:ascii="Bodoni MT" w:hAnsi="Bodoni MT" w:cs="David"/>
          <w:u w:val="single"/>
        </w:rPr>
        <w:t xml:space="preserve">he </w:t>
      </w:r>
      <w:r w:rsidRPr="005C3339">
        <w:rPr>
          <w:rFonts w:ascii="Bodoni MT" w:hAnsi="Bodoni MT" w:cs="David"/>
          <w:u w:val="single"/>
        </w:rPr>
        <w:t>S</w:t>
      </w:r>
      <w:r w:rsidRPr="005C3339">
        <w:rPr>
          <w:rFonts w:ascii="Bodoni MT" w:hAnsi="Bodoni MT" w:cs="David"/>
          <w:u w:val="single"/>
        </w:rPr>
        <w:t>ower</w:t>
      </w:r>
      <w:r w:rsidRPr="005C3339">
        <w:rPr>
          <w:rFonts w:ascii="Bodoni MT" w:hAnsi="Bodoni MT" w:cs="David"/>
        </w:rPr>
        <w:t xml:space="preserve">. </w:t>
      </w:r>
      <w:r>
        <w:rPr>
          <w:rFonts w:ascii="Bodoni MT" w:hAnsi="Bodoni MT" w:cs="David"/>
        </w:rPr>
        <w:t xml:space="preserve"> </w:t>
      </w:r>
      <w:r w:rsidRPr="005C3339">
        <w:rPr>
          <w:rFonts w:ascii="Bodoni MT" w:hAnsi="Bodoni MT" w:cs="David"/>
        </w:rPr>
        <w:t xml:space="preserve">This parable is found in </w:t>
      </w:r>
      <w:r w:rsidRPr="005C3339">
        <w:rPr>
          <w:rFonts w:ascii="Bodoni MT" w:hAnsi="Bodoni MT" w:cs="David"/>
          <w:b/>
          <w:bCs/>
          <w:color w:val="006600"/>
        </w:rPr>
        <w:t>Mark 4:3-20</w:t>
      </w:r>
      <w:r w:rsidRPr="005C3339">
        <w:rPr>
          <w:rFonts w:ascii="Bodoni MT" w:hAnsi="Bodoni MT" w:cs="David"/>
          <w:color w:val="006600"/>
        </w:rPr>
        <w:t xml:space="preserve"> </w:t>
      </w:r>
      <w:r w:rsidRPr="005C3339">
        <w:rPr>
          <w:rFonts w:ascii="Bodoni MT" w:hAnsi="Bodoni MT" w:cs="David"/>
        </w:rPr>
        <w:t xml:space="preserve">and in </w:t>
      </w:r>
      <w:r w:rsidRPr="005C3339">
        <w:rPr>
          <w:rFonts w:ascii="Bodoni MT" w:hAnsi="Bodoni MT" w:cs="David"/>
          <w:b/>
          <w:bCs/>
          <w:color w:val="006600"/>
        </w:rPr>
        <w:t>Matthew 13:18-23</w:t>
      </w:r>
      <w:r w:rsidRPr="005C3339">
        <w:rPr>
          <w:rFonts w:ascii="Bodoni MT" w:hAnsi="Bodoni MT" w:cs="David"/>
        </w:rPr>
        <w:t xml:space="preserve">. </w:t>
      </w:r>
      <w:r>
        <w:rPr>
          <w:rFonts w:ascii="Bodoni MT" w:hAnsi="Bodoni MT" w:cs="David"/>
        </w:rPr>
        <w:t xml:space="preserve"> </w:t>
      </w:r>
      <w:r w:rsidRPr="005C3339">
        <w:rPr>
          <w:rFonts w:ascii="Bodoni MT" w:hAnsi="Bodoni MT" w:cs="David"/>
        </w:rPr>
        <w:t>In Mark’s account of this parable Jesus said</w:t>
      </w:r>
      <w:r>
        <w:rPr>
          <w:rFonts w:ascii="Bodoni MT" w:hAnsi="Bodoni MT" w:cs="David"/>
        </w:rPr>
        <w:t>,</w:t>
      </w:r>
      <w:r w:rsidRPr="005C3339">
        <w:rPr>
          <w:rFonts w:ascii="Bodoni MT" w:hAnsi="Bodoni MT" w:cs="David"/>
        </w:rPr>
        <w:t xml:space="preserve"> </w:t>
      </w:r>
      <w:r w:rsidRPr="005C3339">
        <w:rPr>
          <w:rFonts w:ascii="Bodoni MT" w:hAnsi="Bodoni MT" w:cs="David"/>
          <w:b/>
          <w:bCs/>
          <w:i/>
          <w:iCs/>
          <w:color w:val="006600"/>
        </w:rPr>
        <w:t xml:space="preserve">“Listen! </w:t>
      </w:r>
      <w:r>
        <w:rPr>
          <w:rFonts w:ascii="Bodoni MT" w:hAnsi="Bodoni MT" w:cs="David"/>
          <w:b/>
          <w:bCs/>
          <w:i/>
          <w:iCs/>
          <w:color w:val="006600"/>
        </w:rPr>
        <w:t xml:space="preserve"> </w:t>
      </w:r>
      <w:r w:rsidRPr="005C3339">
        <w:rPr>
          <w:rFonts w:ascii="Bodoni MT" w:hAnsi="Bodoni MT" w:cs="David"/>
          <w:b/>
          <w:bCs/>
          <w:i/>
          <w:iCs/>
          <w:color w:val="006600"/>
        </w:rPr>
        <w:t xml:space="preserve">Behold, a sower went out to sow. </w:t>
      </w:r>
      <w:r>
        <w:rPr>
          <w:rFonts w:ascii="Bodoni MT" w:hAnsi="Bodoni MT" w:cs="David"/>
          <w:b/>
          <w:bCs/>
          <w:i/>
          <w:iCs/>
          <w:color w:val="006600"/>
        </w:rPr>
        <w:t xml:space="preserve"> </w:t>
      </w:r>
      <w:r w:rsidRPr="005C3339">
        <w:rPr>
          <w:rFonts w:ascii="Bodoni MT" w:hAnsi="Bodoni MT" w:cs="David"/>
          <w:b/>
          <w:bCs/>
          <w:i/>
          <w:iCs/>
          <w:color w:val="006600"/>
        </w:rPr>
        <w:t xml:space="preserve">And it happened, as he sowed, that some seed fell by the wayside; and the birds of the air came and devoured it. </w:t>
      </w:r>
      <w:r>
        <w:rPr>
          <w:rFonts w:ascii="Bodoni MT" w:hAnsi="Bodoni MT" w:cs="David"/>
          <w:b/>
          <w:bCs/>
          <w:i/>
          <w:iCs/>
          <w:color w:val="006600"/>
        </w:rPr>
        <w:t xml:space="preserve"> </w:t>
      </w:r>
      <w:r w:rsidRPr="005C3339">
        <w:rPr>
          <w:rFonts w:ascii="Bodoni MT" w:hAnsi="Bodoni MT" w:cs="David"/>
          <w:b/>
          <w:bCs/>
          <w:i/>
          <w:iCs/>
          <w:color w:val="006600"/>
        </w:rPr>
        <w:t xml:space="preserve">Some fell on stony ground, where it did not have much earth; and immediately it sprang up because it had no depth of earth. </w:t>
      </w:r>
      <w:r>
        <w:rPr>
          <w:rFonts w:ascii="Bodoni MT" w:hAnsi="Bodoni MT" w:cs="David"/>
          <w:b/>
          <w:bCs/>
          <w:i/>
          <w:iCs/>
          <w:color w:val="006600"/>
        </w:rPr>
        <w:t xml:space="preserve"> </w:t>
      </w:r>
      <w:r w:rsidRPr="005C3339">
        <w:rPr>
          <w:rFonts w:ascii="Bodoni MT" w:hAnsi="Bodoni MT" w:cs="David"/>
          <w:b/>
          <w:bCs/>
          <w:i/>
          <w:iCs/>
          <w:color w:val="006600"/>
        </w:rPr>
        <w:t xml:space="preserve">But when the sun was up it was scorched, and because it had no root it withered away. </w:t>
      </w:r>
      <w:r>
        <w:rPr>
          <w:rFonts w:ascii="Bodoni MT" w:hAnsi="Bodoni MT" w:cs="David"/>
          <w:b/>
          <w:bCs/>
          <w:i/>
          <w:iCs/>
          <w:color w:val="006600"/>
        </w:rPr>
        <w:t xml:space="preserve"> </w:t>
      </w:r>
      <w:r w:rsidRPr="005C3339">
        <w:rPr>
          <w:rFonts w:ascii="Bodoni MT" w:hAnsi="Bodoni MT" w:cs="David"/>
          <w:b/>
          <w:bCs/>
          <w:i/>
          <w:iCs/>
          <w:color w:val="006600"/>
        </w:rPr>
        <w:t xml:space="preserve">And some seed fell among thorns; and the thorns grew up and choked it, and it yielded no crop. </w:t>
      </w:r>
      <w:r>
        <w:rPr>
          <w:rFonts w:ascii="Bodoni MT" w:hAnsi="Bodoni MT" w:cs="David"/>
          <w:b/>
          <w:bCs/>
          <w:i/>
          <w:iCs/>
          <w:color w:val="006600"/>
        </w:rPr>
        <w:t xml:space="preserve"> </w:t>
      </w:r>
      <w:r w:rsidRPr="005C3339">
        <w:rPr>
          <w:rFonts w:ascii="Bodoni MT" w:hAnsi="Bodoni MT" w:cs="David"/>
          <w:b/>
          <w:bCs/>
          <w:i/>
          <w:iCs/>
          <w:color w:val="006600"/>
        </w:rPr>
        <w:t>But other seed fell on good ground and yielded a crop that sprang up, increased and produced: some thirtyfold, some sixty, and some a hundred.”</w:t>
      </w:r>
      <w:r w:rsidRPr="005C3339">
        <w:rPr>
          <w:rFonts w:ascii="Bodoni MT" w:hAnsi="Bodoni MT" w:cs="David"/>
        </w:rPr>
        <w:t xml:space="preserve"> (</w:t>
      </w:r>
      <w:r w:rsidRPr="005C3339">
        <w:rPr>
          <w:rFonts w:ascii="Bodoni MT" w:hAnsi="Bodoni MT" w:cs="David"/>
          <w:b/>
          <w:bCs/>
          <w:color w:val="006600"/>
        </w:rPr>
        <w:t>Mark 4:3-8</w:t>
      </w:r>
      <w:r w:rsidRPr="005C3339">
        <w:rPr>
          <w:rFonts w:ascii="Bodoni MT" w:hAnsi="Bodoni MT" w:cs="David"/>
        </w:rPr>
        <w:t xml:space="preserve">). </w:t>
      </w:r>
      <w:r>
        <w:rPr>
          <w:rFonts w:ascii="Bodoni MT" w:hAnsi="Bodoni MT" w:cs="David"/>
        </w:rPr>
        <w:t xml:space="preserve"> </w:t>
      </w:r>
      <w:r w:rsidRPr="005C3339">
        <w:rPr>
          <w:rFonts w:ascii="Bodoni MT" w:hAnsi="Bodoni MT" w:cs="David"/>
        </w:rPr>
        <w:t>Of all the parables that Jesus told, this one</w:t>
      </w:r>
      <w:r>
        <w:rPr>
          <w:rFonts w:ascii="Bodoni MT" w:hAnsi="Bodoni MT" w:cs="David"/>
        </w:rPr>
        <w:t>,</w:t>
      </w:r>
      <w:r w:rsidRPr="005C3339">
        <w:rPr>
          <w:rFonts w:ascii="Bodoni MT" w:hAnsi="Bodoni MT" w:cs="David"/>
        </w:rPr>
        <w:t xml:space="preserve"> in particular</w:t>
      </w:r>
      <w:r>
        <w:rPr>
          <w:rFonts w:ascii="Bodoni MT" w:hAnsi="Bodoni MT" w:cs="David"/>
        </w:rPr>
        <w:t>,</w:t>
      </w:r>
      <w:r w:rsidRPr="005C3339">
        <w:rPr>
          <w:rFonts w:ascii="Bodoni MT" w:hAnsi="Bodoni MT" w:cs="David"/>
        </w:rPr>
        <w:t xml:space="preserve"> really cuts to the heart of why man does not always respond to the preaching and teaching of the gospel of Christ. </w:t>
      </w:r>
      <w:r>
        <w:rPr>
          <w:rFonts w:ascii="Bodoni MT" w:hAnsi="Bodoni MT" w:cs="David"/>
        </w:rPr>
        <w:t xml:space="preserve"> </w:t>
      </w:r>
      <w:r w:rsidRPr="005C3339">
        <w:rPr>
          <w:rFonts w:ascii="Bodoni MT" w:hAnsi="Bodoni MT" w:cs="David"/>
        </w:rPr>
        <w:t xml:space="preserve">Jesus points out to us that there are four kinds of hearers in the world. </w:t>
      </w:r>
      <w:r>
        <w:rPr>
          <w:rFonts w:ascii="Bodoni MT" w:hAnsi="Bodoni MT" w:cs="David"/>
        </w:rPr>
        <w:t xml:space="preserve"> </w:t>
      </w:r>
      <w:r w:rsidRPr="005C3339">
        <w:rPr>
          <w:rFonts w:ascii="Bodoni MT" w:hAnsi="Bodoni MT" w:cs="David"/>
        </w:rPr>
        <w:t xml:space="preserve">You and I are one of these kinds. </w:t>
      </w:r>
      <w:r>
        <w:rPr>
          <w:rFonts w:ascii="Bodoni MT" w:hAnsi="Bodoni MT" w:cs="David"/>
        </w:rPr>
        <w:t xml:space="preserve"> </w:t>
      </w:r>
      <w:r w:rsidRPr="005C3339">
        <w:rPr>
          <w:rFonts w:ascii="Bodoni MT" w:hAnsi="Bodoni MT" w:cs="David"/>
        </w:rPr>
        <w:t xml:space="preserve">So, which one are we? </w:t>
      </w:r>
      <w:r>
        <w:rPr>
          <w:rFonts w:ascii="Bodoni MT" w:hAnsi="Bodoni MT" w:cs="David"/>
        </w:rPr>
        <w:t xml:space="preserve"> </w:t>
      </w:r>
      <w:r w:rsidRPr="005C3339">
        <w:rPr>
          <w:rFonts w:ascii="Bodoni MT" w:hAnsi="Bodoni MT" w:cs="David"/>
        </w:rPr>
        <w:t>The one we are will depend on what we do with the Word of God once we have heard it.</w:t>
      </w:r>
      <w:r>
        <w:rPr>
          <w:rFonts w:ascii="Bodoni MT" w:hAnsi="Bodoni MT" w:cs="David"/>
        </w:rPr>
        <w:t xml:space="preserve"> </w:t>
      </w:r>
      <w:r w:rsidRPr="005C3339">
        <w:rPr>
          <w:rFonts w:ascii="Bodoni MT" w:hAnsi="Bodoni MT" w:cs="David"/>
        </w:rPr>
        <w:t xml:space="preserve"> Assuming that each of us has heard God’s Word, now let’s see where we stand in relationship to this parable Jesus told.</w:t>
      </w:r>
    </w:p>
    <w:p w14:paraId="24C44588" w14:textId="77777777"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rPr>
      </w:pPr>
    </w:p>
    <w:p w14:paraId="18AC3818" w14:textId="77777777"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b/>
          <w:bCs/>
          <w:color w:val="006600"/>
          <w:sz w:val="28"/>
          <w:szCs w:val="28"/>
          <w:u w:val="single"/>
        </w:rPr>
      </w:pPr>
      <w:r w:rsidRPr="005C3339">
        <w:rPr>
          <w:rFonts w:ascii="Bodoni MT" w:hAnsi="Bodoni MT" w:cs="David"/>
          <w:b/>
          <w:bCs/>
          <w:color w:val="006600"/>
          <w:sz w:val="28"/>
          <w:szCs w:val="28"/>
          <w:u w:val="single"/>
        </w:rPr>
        <w:t xml:space="preserve"> Are We Shallow?</w:t>
      </w:r>
    </w:p>
    <w:p w14:paraId="21F0A159" w14:textId="3481ACA7"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both"/>
        <w:rPr>
          <w:rFonts w:ascii="Bodoni MT" w:hAnsi="Bodoni MT" w:cs="David"/>
        </w:rPr>
      </w:pPr>
      <w:r w:rsidRPr="005C3339">
        <w:rPr>
          <w:rFonts w:ascii="Bodoni MT" w:hAnsi="Bodoni MT" w:cs="David"/>
        </w:rPr>
        <w:t xml:space="preserve">As the Word of God is sown or preached, and we hear the Word, do we immediately let Satan come along and lead us back into sin and the ways of the world? </w:t>
      </w:r>
      <w:r>
        <w:rPr>
          <w:rFonts w:ascii="Bodoni MT" w:hAnsi="Bodoni MT" w:cs="David"/>
        </w:rPr>
        <w:t xml:space="preserve"> </w:t>
      </w:r>
      <w:r w:rsidRPr="005C3339">
        <w:rPr>
          <w:rFonts w:ascii="Bodoni MT" w:hAnsi="Bodoni MT" w:cs="David"/>
        </w:rPr>
        <w:t xml:space="preserve">Some are very shallow, allowing Satan to immediately get his grips back in them. </w:t>
      </w:r>
      <w:r>
        <w:rPr>
          <w:rFonts w:ascii="Bodoni MT" w:hAnsi="Bodoni MT" w:cs="David"/>
        </w:rPr>
        <w:t xml:space="preserve"> </w:t>
      </w:r>
      <w:r w:rsidRPr="005C3339">
        <w:rPr>
          <w:rFonts w:ascii="Bodoni MT" w:hAnsi="Bodoni MT" w:cs="David"/>
        </w:rPr>
        <w:t>The Word that they heard quickly leaves them as they again become servants of Satan and not the Lord Jesus (</w:t>
      </w:r>
      <w:r w:rsidRPr="005C3339">
        <w:rPr>
          <w:rFonts w:ascii="Bodoni MT" w:hAnsi="Bodoni MT" w:cs="David"/>
          <w:b/>
          <w:bCs/>
          <w:color w:val="006600"/>
        </w:rPr>
        <w:t>Mark 4:15</w:t>
      </w:r>
      <w:r w:rsidRPr="005C3339">
        <w:rPr>
          <w:rFonts w:ascii="Bodoni MT" w:hAnsi="Bodoni MT" w:cs="David"/>
        </w:rPr>
        <w:t>).</w:t>
      </w:r>
    </w:p>
    <w:p w14:paraId="276AA8C1" w14:textId="77777777"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rPr>
      </w:pPr>
    </w:p>
    <w:p w14:paraId="41D8AA49" w14:textId="77777777"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b/>
          <w:bCs/>
          <w:color w:val="006600"/>
          <w:sz w:val="28"/>
          <w:szCs w:val="28"/>
          <w:u w:val="single"/>
        </w:rPr>
      </w:pPr>
      <w:r w:rsidRPr="005C3339">
        <w:rPr>
          <w:rFonts w:ascii="Bodoni MT" w:hAnsi="Bodoni MT" w:cs="David"/>
          <w:sz w:val="28"/>
          <w:szCs w:val="28"/>
        </w:rPr>
        <w:t xml:space="preserve"> </w:t>
      </w:r>
      <w:r w:rsidRPr="005C3339">
        <w:rPr>
          <w:rFonts w:ascii="Bodoni MT" w:hAnsi="Bodoni MT" w:cs="David"/>
          <w:b/>
          <w:bCs/>
          <w:color w:val="006600"/>
          <w:sz w:val="28"/>
          <w:szCs w:val="28"/>
          <w:u w:val="single"/>
        </w:rPr>
        <w:t>Are We Rootless?</w:t>
      </w:r>
    </w:p>
    <w:p w14:paraId="300998DF" w14:textId="61A9774B"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both"/>
        <w:rPr>
          <w:rFonts w:ascii="Bodoni MT" w:hAnsi="Bodoni MT" w:cs="David"/>
        </w:rPr>
      </w:pPr>
      <w:r w:rsidRPr="005C3339">
        <w:rPr>
          <w:rFonts w:ascii="Bodoni MT" w:hAnsi="Bodoni MT" w:cs="David"/>
        </w:rPr>
        <w:t xml:space="preserve">Again, as God’s Word is taught are we like the seed that fell on the stony ground? </w:t>
      </w:r>
      <w:r>
        <w:rPr>
          <w:rFonts w:ascii="Bodoni MT" w:hAnsi="Bodoni MT" w:cs="David"/>
        </w:rPr>
        <w:t xml:space="preserve"> </w:t>
      </w:r>
      <w:r w:rsidRPr="005C3339">
        <w:rPr>
          <w:rFonts w:ascii="Bodoni MT" w:hAnsi="Bodoni MT" w:cs="David"/>
        </w:rPr>
        <w:t xml:space="preserve">Did we receive God’s Word with great gladness of heart and get excited about it for just a short time, only to see it quickly fade away? </w:t>
      </w:r>
      <w:r>
        <w:rPr>
          <w:rFonts w:ascii="Bodoni MT" w:hAnsi="Bodoni MT" w:cs="David"/>
        </w:rPr>
        <w:t xml:space="preserve"> </w:t>
      </w:r>
      <w:r w:rsidRPr="005C3339">
        <w:rPr>
          <w:rFonts w:ascii="Bodoni MT" w:hAnsi="Bodoni MT" w:cs="David"/>
        </w:rPr>
        <w:t xml:space="preserve">If this is so, then we are “rootless!” </w:t>
      </w:r>
      <w:r>
        <w:rPr>
          <w:rFonts w:ascii="Bodoni MT" w:hAnsi="Bodoni MT" w:cs="David"/>
        </w:rPr>
        <w:t xml:space="preserve"> </w:t>
      </w:r>
      <w:r w:rsidRPr="005C3339">
        <w:rPr>
          <w:rFonts w:ascii="Bodoni MT" w:hAnsi="Bodoni MT" w:cs="David"/>
        </w:rPr>
        <w:t xml:space="preserve">When tribulation and persecution come, we quickly succumb to the pressures of having to uphold the Word of God and we immediately stumble away. </w:t>
      </w:r>
      <w:r>
        <w:rPr>
          <w:rFonts w:ascii="Bodoni MT" w:hAnsi="Bodoni MT" w:cs="David"/>
        </w:rPr>
        <w:t xml:space="preserve"> </w:t>
      </w:r>
      <w:r w:rsidRPr="005C3339">
        <w:rPr>
          <w:rFonts w:ascii="Bodoni MT" w:hAnsi="Bodoni MT" w:cs="David"/>
        </w:rPr>
        <w:t xml:space="preserve">There are many who have eagerly received the Word of God, got excited about it for a short time but then drifted back into the world, letting Satan take command and control of their life! </w:t>
      </w:r>
      <w:r>
        <w:rPr>
          <w:rFonts w:ascii="Bodoni MT" w:hAnsi="Bodoni MT" w:cs="David"/>
        </w:rPr>
        <w:t xml:space="preserve"> </w:t>
      </w:r>
      <w:r w:rsidRPr="005C3339">
        <w:rPr>
          <w:rFonts w:ascii="Bodoni MT" w:hAnsi="Bodoni MT" w:cs="David"/>
        </w:rPr>
        <w:t>Individuals like this are simply rootless!</w:t>
      </w:r>
    </w:p>
    <w:p w14:paraId="7B3A817E" w14:textId="77777777"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rPr>
      </w:pPr>
    </w:p>
    <w:p w14:paraId="0E86C0DA" w14:textId="77777777"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b/>
          <w:bCs/>
          <w:color w:val="006600"/>
          <w:sz w:val="28"/>
          <w:szCs w:val="28"/>
          <w:u w:val="single"/>
        </w:rPr>
      </w:pPr>
      <w:r w:rsidRPr="005C3339">
        <w:rPr>
          <w:rFonts w:ascii="Bodoni MT" w:hAnsi="Bodoni MT" w:cs="David"/>
          <w:b/>
          <w:bCs/>
          <w:color w:val="006600"/>
          <w:sz w:val="28"/>
          <w:szCs w:val="28"/>
          <w:u w:val="single"/>
        </w:rPr>
        <w:t xml:space="preserve"> Are We Entangled?</w:t>
      </w:r>
    </w:p>
    <w:p w14:paraId="62A12B42" w14:textId="4B2CD225"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both"/>
        <w:rPr>
          <w:rFonts w:ascii="Bodoni MT" w:hAnsi="Bodoni MT" w:cs="David"/>
        </w:rPr>
      </w:pPr>
      <w:r w:rsidRPr="005C3339">
        <w:rPr>
          <w:rFonts w:ascii="Bodoni MT" w:hAnsi="Bodoni MT" w:cs="David"/>
        </w:rPr>
        <w:t xml:space="preserve">This is where I believe most people are today. </w:t>
      </w:r>
      <w:r>
        <w:rPr>
          <w:rFonts w:ascii="Bodoni MT" w:hAnsi="Bodoni MT" w:cs="David"/>
        </w:rPr>
        <w:t xml:space="preserve"> </w:t>
      </w:r>
      <w:r w:rsidRPr="005C3339">
        <w:rPr>
          <w:rFonts w:ascii="Bodoni MT" w:hAnsi="Bodoni MT" w:cs="David"/>
        </w:rPr>
        <w:t xml:space="preserve">They are entangled with the affairs of this world and not the affairs of God. </w:t>
      </w:r>
      <w:r>
        <w:rPr>
          <w:rFonts w:ascii="Bodoni MT" w:hAnsi="Bodoni MT" w:cs="David"/>
        </w:rPr>
        <w:t xml:space="preserve"> </w:t>
      </w:r>
      <w:r w:rsidRPr="005C3339">
        <w:rPr>
          <w:rFonts w:ascii="Bodoni MT" w:hAnsi="Bodoni MT" w:cs="David"/>
        </w:rPr>
        <w:t xml:space="preserve">Jesus said that this type of person is the one that is likened to the thorny ground. </w:t>
      </w:r>
      <w:r>
        <w:rPr>
          <w:rFonts w:ascii="Bodoni MT" w:hAnsi="Bodoni MT" w:cs="David"/>
        </w:rPr>
        <w:t xml:space="preserve"> </w:t>
      </w:r>
      <w:r w:rsidRPr="005C3339">
        <w:rPr>
          <w:rFonts w:ascii="Bodoni MT" w:hAnsi="Bodoni MT" w:cs="David"/>
        </w:rPr>
        <w:t xml:space="preserve">The Word of God is heard but the cares of the world, the deceitfulness of riches, and the desire for other things choke out the Word to the extent that no fruit can ever be realized. </w:t>
      </w:r>
      <w:r>
        <w:rPr>
          <w:rFonts w:ascii="Bodoni MT" w:hAnsi="Bodoni MT" w:cs="David"/>
        </w:rPr>
        <w:t xml:space="preserve"> </w:t>
      </w:r>
      <w:r w:rsidRPr="005C3339">
        <w:rPr>
          <w:rFonts w:ascii="Bodoni MT" w:hAnsi="Bodoni MT" w:cs="David"/>
        </w:rPr>
        <w:t>Many today are entangled in the affairs of the world because they neglect the first commandment that Jesus taught and that is to</w:t>
      </w:r>
      <w:r>
        <w:rPr>
          <w:rFonts w:ascii="Bodoni MT" w:hAnsi="Bodoni MT" w:cs="David"/>
        </w:rPr>
        <w:t>,</w:t>
      </w:r>
      <w:r w:rsidRPr="005C3339">
        <w:rPr>
          <w:rFonts w:ascii="Bodoni MT" w:hAnsi="Bodoni MT" w:cs="David"/>
        </w:rPr>
        <w:t xml:space="preserve"> </w:t>
      </w:r>
      <w:r w:rsidRPr="005C3339">
        <w:rPr>
          <w:rFonts w:ascii="Bodoni MT" w:hAnsi="Bodoni MT" w:cs="David"/>
          <w:b/>
          <w:bCs/>
          <w:i/>
          <w:iCs/>
          <w:color w:val="006600"/>
        </w:rPr>
        <w:t>“love the Lord your God with all your heart, with all your soul, with all your mind, and with all your strength”</w:t>
      </w:r>
      <w:r w:rsidRPr="005C3339">
        <w:rPr>
          <w:rFonts w:ascii="Bodoni MT" w:hAnsi="Bodoni MT" w:cs="David"/>
        </w:rPr>
        <w:t xml:space="preserve"> (</w:t>
      </w:r>
      <w:r w:rsidRPr="005C3339">
        <w:rPr>
          <w:rFonts w:ascii="Bodoni MT" w:hAnsi="Bodoni MT" w:cs="David"/>
          <w:b/>
          <w:bCs/>
          <w:color w:val="006600"/>
        </w:rPr>
        <w:t>Mark 12:30</w:t>
      </w:r>
      <w:r w:rsidRPr="005C3339">
        <w:rPr>
          <w:rFonts w:ascii="Bodoni MT" w:hAnsi="Bodoni MT" w:cs="David"/>
        </w:rPr>
        <w:t xml:space="preserve">). </w:t>
      </w:r>
      <w:r>
        <w:rPr>
          <w:rFonts w:ascii="Bodoni MT" w:hAnsi="Bodoni MT" w:cs="David"/>
        </w:rPr>
        <w:t xml:space="preserve"> </w:t>
      </w:r>
      <w:r w:rsidRPr="005C3339">
        <w:rPr>
          <w:rFonts w:ascii="Bodoni MT" w:hAnsi="Bodoni MT" w:cs="David"/>
        </w:rPr>
        <w:t xml:space="preserve">When we do not truly love God with all </w:t>
      </w:r>
      <w:r>
        <w:rPr>
          <w:rFonts w:ascii="Bodoni MT" w:hAnsi="Bodoni MT" w:cs="David"/>
        </w:rPr>
        <w:t xml:space="preserve">of </w:t>
      </w:r>
      <w:r w:rsidRPr="005C3339">
        <w:rPr>
          <w:rFonts w:ascii="Bodoni MT" w:hAnsi="Bodoni MT" w:cs="David"/>
        </w:rPr>
        <w:t>our inner being then certainly the cares of the world and the lusts of it will take over and we</w:t>
      </w:r>
      <w:r>
        <w:rPr>
          <w:rFonts w:ascii="Bodoni MT" w:hAnsi="Bodoni MT" w:cs="David"/>
        </w:rPr>
        <w:t>’</w:t>
      </w:r>
      <w:r w:rsidRPr="005C3339">
        <w:rPr>
          <w:rFonts w:ascii="Bodoni MT" w:hAnsi="Bodoni MT" w:cs="David"/>
        </w:rPr>
        <w:t>ll become entangled with them.</w:t>
      </w:r>
    </w:p>
    <w:p w14:paraId="5C05686E" w14:textId="77777777"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rPr>
      </w:pPr>
    </w:p>
    <w:p w14:paraId="1E42E31D" w14:textId="4C884409"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center"/>
        <w:rPr>
          <w:rFonts w:ascii="Bodoni MT" w:hAnsi="Bodoni MT" w:cs="David"/>
          <w:b/>
          <w:bCs/>
          <w:color w:val="006600"/>
          <w:sz w:val="28"/>
          <w:szCs w:val="28"/>
          <w:u w:val="single"/>
        </w:rPr>
      </w:pPr>
      <w:r w:rsidRPr="005C3339">
        <w:rPr>
          <w:rFonts w:ascii="Bodoni MT" w:hAnsi="Bodoni MT" w:cs="David"/>
          <w:sz w:val="28"/>
          <w:szCs w:val="28"/>
        </w:rPr>
        <w:t xml:space="preserve"> </w:t>
      </w:r>
      <w:r w:rsidRPr="005C3339">
        <w:rPr>
          <w:rFonts w:ascii="Bodoni MT" w:hAnsi="Bodoni MT" w:cs="David"/>
          <w:b/>
          <w:bCs/>
          <w:color w:val="006600"/>
          <w:sz w:val="28"/>
          <w:szCs w:val="28"/>
          <w:u w:val="single"/>
        </w:rPr>
        <w:t>Are We Fruitful?</w:t>
      </w:r>
    </w:p>
    <w:p w14:paraId="15937165" w14:textId="74AF0977" w:rsidR="00D81B34"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both"/>
        <w:rPr>
          <w:rFonts w:ascii="Bodoni MT" w:hAnsi="Bodoni MT" w:cs="David"/>
          <w:sz w:val="8"/>
          <w:szCs w:val="8"/>
        </w:rPr>
      </w:pPr>
      <w:r w:rsidRPr="005C3339">
        <w:rPr>
          <w:rFonts w:ascii="Bodoni MT" w:hAnsi="Bodoni MT" w:cs="David"/>
        </w:rPr>
        <w:t>The one who hears the Word of God, accepts it, and bears fruit because of it, is the one that will inherit eternal salvation (</w:t>
      </w:r>
      <w:r w:rsidRPr="005C3339">
        <w:rPr>
          <w:rFonts w:ascii="Bodoni MT" w:hAnsi="Bodoni MT" w:cs="David"/>
          <w:b/>
          <w:bCs/>
          <w:color w:val="006600"/>
        </w:rPr>
        <w:t>Hebrews 5:9</w:t>
      </w:r>
      <w:r w:rsidRPr="005C3339">
        <w:rPr>
          <w:rFonts w:ascii="Bodoni MT" w:hAnsi="Bodoni MT" w:cs="David"/>
        </w:rPr>
        <w:t>).</w:t>
      </w:r>
      <w:r>
        <w:rPr>
          <w:rFonts w:ascii="Bodoni MT" w:hAnsi="Bodoni MT" w:cs="David"/>
        </w:rPr>
        <w:t xml:space="preserve"> </w:t>
      </w:r>
      <w:r w:rsidRPr="005C3339">
        <w:rPr>
          <w:rFonts w:ascii="Bodoni MT" w:hAnsi="Bodoni MT" w:cs="David"/>
        </w:rPr>
        <w:t xml:space="preserve"> We must make sure that our ground (heart) is fertile, always ready and willing to receive God’s Word and DO what He asks of us! </w:t>
      </w:r>
      <w:r>
        <w:rPr>
          <w:rFonts w:ascii="Bodoni MT" w:hAnsi="Bodoni MT" w:cs="David"/>
        </w:rPr>
        <w:t xml:space="preserve"> </w:t>
      </w:r>
      <w:r w:rsidRPr="005C3339">
        <w:rPr>
          <w:rFonts w:ascii="Bodoni MT" w:hAnsi="Bodoni MT" w:cs="David"/>
        </w:rPr>
        <w:t>Let us all long for a fertile heart, and be anxious to bear fruit.</w:t>
      </w:r>
      <w:r>
        <w:rPr>
          <w:rFonts w:ascii="Bodoni MT" w:hAnsi="Bodoni MT" w:cs="David"/>
          <w:sz w:val="8"/>
          <w:szCs w:val="8"/>
        </w:rPr>
        <w:t xml:space="preserve">  </w:t>
      </w:r>
    </w:p>
    <w:bookmarkEnd w:id="0"/>
    <w:p w14:paraId="4B23A2E4" w14:textId="77777777" w:rsidR="005C3339" w:rsidRPr="005C3339" w:rsidRDefault="005C3339" w:rsidP="005C3339">
      <w:pPr>
        <w:pBdr>
          <w:top w:val="thinThickSmallGap" w:sz="24" w:space="1" w:color="006600"/>
          <w:left w:val="thinThickSmallGap" w:sz="24" w:space="4" w:color="006600"/>
          <w:bottom w:val="thickThinSmallGap" w:sz="24" w:space="1" w:color="006600"/>
          <w:right w:val="thickThinSmallGap" w:sz="24" w:space="4" w:color="006600"/>
        </w:pBdr>
        <w:shd w:val="clear" w:color="auto" w:fill="F3FFF3"/>
        <w:spacing w:after="0" w:line="240" w:lineRule="auto"/>
        <w:jc w:val="both"/>
        <w:rPr>
          <w:rFonts w:ascii="Bodoni MT" w:hAnsi="Bodoni MT" w:cs="David"/>
          <w:sz w:val="8"/>
          <w:szCs w:val="8"/>
        </w:rPr>
      </w:pPr>
    </w:p>
    <w:sectPr w:rsidR="005C3339" w:rsidRPr="005C3339" w:rsidSect="005C3339">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Bodoni MT">
    <w:panose1 w:val="02070603080606020203"/>
    <w:charset w:val="00"/>
    <w:family w:val="roman"/>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576B6"/>
    <w:rsid w:val="00081E72"/>
    <w:rsid w:val="000A2A76"/>
    <w:rsid w:val="000E739A"/>
    <w:rsid w:val="001166B8"/>
    <w:rsid w:val="00182501"/>
    <w:rsid w:val="001A63D6"/>
    <w:rsid w:val="001E3DC7"/>
    <w:rsid w:val="00230484"/>
    <w:rsid w:val="00277499"/>
    <w:rsid w:val="00296572"/>
    <w:rsid w:val="002A6596"/>
    <w:rsid w:val="002B6A8C"/>
    <w:rsid w:val="00310E56"/>
    <w:rsid w:val="00375AE0"/>
    <w:rsid w:val="003C5BA0"/>
    <w:rsid w:val="003D7D61"/>
    <w:rsid w:val="00417405"/>
    <w:rsid w:val="00425B87"/>
    <w:rsid w:val="004D16D6"/>
    <w:rsid w:val="004F5B1C"/>
    <w:rsid w:val="004F630B"/>
    <w:rsid w:val="00517D21"/>
    <w:rsid w:val="00590141"/>
    <w:rsid w:val="005901A3"/>
    <w:rsid w:val="005A465C"/>
    <w:rsid w:val="005B45B8"/>
    <w:rsid w:val="005C3339"/>
    <w:rsid w:val="005C67D3"/>
    <w:rsid w:val="005D1FF3"/>
    <w:rsid w:val="0066418F"/>
    <w:rsid w:val="00674C92"/>
    <w:rsid w:val="006862CA"/>
    <w:rsid w:val="006D1FD7"/>
    <w:rsid w:val="006E174D"/>
    <w:rsid w:val="006F5246"/>
    <w:rsid w:val="00745233"/>
    <w:rsid w:val="0077438F"/>
    <w:rsid w:val="00785F7B"/>
    <w:rsid w:val="0079159C"/>
    <w:rsid w:val="007B5BAE"/>
    <w:rsid w:val="007C1E7B"/>
    <w:rsid w:val="007C23BE"/>
    <w:rsid w:val="007C6F9C"/>
    <w:rsid w:val="00831A24"/>
    <w:rsid w:val="00846BBB"/>
    <w:rsid w:val="00894243"/>
    <w:rsid w:val="008D17C9"/>
    <w:rsid w:val="008D688D"/>
    <w:rsid w:val="0091772F"/>
    <w:rsid w:val="00972452"/>
    <w:rsid w:val="009A03BE"/>
    <w:rsid w:val="009A2F5D"/>
    <w:rsid w:val="009D5E9B"/>
    <w:rsid w:val="00A66E13"/>
    <w:rsid w:val="00A77C41"/>
    <w:rsid w:val="00A8347E"/>
    <w:rsid w:val="00AA7143"/>
    <w:rsid w:val="00AB44B8"/>
    <w:rsid w:val="00AD1927"/>
    <w:rsid w:val="00AF76A7"/>
    <w:rsid w:val="00AF7F23"/>
    <w:rsid w:val="00B073F6"/>
    <w:rsid w:val="00B13960"/>
    <w:rsid w:val="00B57755"/>
    <w:rsid w:val="00B85F15"/>
    <w:rsid w:val="00BC3764"/>
    <w:rsid w:val="00BF0CD4"/>
    <w:rsid w:val="00C3195F"/>
    <w:rsid w:val="00C73256"/>
    <w:rsid w:val="00CB31D2"/>
    <w:rsid w:val="00CB3ACE"/>
    <w:rsid w:val="00CF547D"/>
    <w:rsid w:val="00CF6FDD"/>
    <w:rsid w:val="00D06786"/>
    <w:rsid w:val="00D22E31"/>
    <w:rsid w:val="00D531DD"/>
    <w:rsid w:val="00D81B34"/>
    <w:rsid w:val="00D83650"/>
    <w:rsid w:val="00DA54AC"/>
    <w:rsid w:val="00DF4F30"/>
    <w:rsid w:val="00E25AB6"/>
    <w:rsid w:val="00E95821"/>
    <w:rsid w:val="00E97E3C"/>
    <w:rsid w:val="00ED22E8"/>
    <w:rsid w:val="00F00648"/>
    <w:rsid w:val="00F0683F"/>
    <w:rsid w:val="00F159D6"/>
    <w:rsid w:val="00F20A32"/>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2026-02-25T17:00:00Z</cp:lastPrinted>
  <dcterms:created xsi:type="dcterms:W3CDTF">2026-02-25T17:10:00Z</dcterms:created>
  <dcterms:modified xsi:type="dcterms:W3CDTF">2026-02-25T17:10:00Z</dcterms:modified>
</cp:coreProperties>
</file>