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350" w:rsidRDefault="003F4350" w:rsidP="00730EBB">
      <w:pPr>
        <w:spacing w:after="0" w:line="240" w:lineRule="auto"/>
        <w:jc w:val="center"/>
        <w:rPr>
          <w:rFonts w:ascii="Book Antiqua" w:hAnsi="Book Antiqua"/>
          <w:sz w:val="16"/>
          <w:szCs w:val="16"/>
        </w:rPr>
      </w:pPr>
    </w:p>
    <w:p w:rsidR="003F4350" w:rsidRDefault="003F4350" w:rsidP="00730EBB">
      <w:pPr>
        <w:spacing w:after="0" w:line="240" w:lineRule="auto"/>
        <w:jc w:val="center"/>
        <w:rPr>
          <w:rFonts w:ascii="Book Antiqua" w:hAnsi="Book Antiqua"/>
          <w:sz w:val="16"/>
          <w:szCs w:val="16"/>
        </w:rPr>
      </w:pPr>
    </w:p>
    <w:p w:rsidR="00730EBB" w:rsidRPr="00C93460" w:rsidRDefault="00C93460" w:rsidP="00730EBB">
      <w:pPr>
        <w:spacing w:after="0" w:line="240" w:lineRule="auto"/>
        <w:jc w:val="center"/>
        <w:rPr>
          <w:rFonts w:ascii="Berlin Sans FB Demi" w:hAnsi="Berlin Sans FB Demi"/>
          <w:b/>
          <w:color w:val="C00000"/>
          <w:sz w:val="40"/>
          <w:szCs w:val="40"/>
          <w:u w:val="single"/>
        </w:rPr>
      </w:pPr>
      <w:r w:rsidRPr="00C93460">
        <w:rPr>
          <w:rFonts w:ascii="Berlin Sans FB Demi" w:hAnsi="Berlin Sans FB Demi"/>
          <w:b/>
          <w:color w:val="C00000"/>
          <w:sz w:val="40"/>
          <w:szCs w:val="40"/>
          <w:u w:val="single"/>
        </w:rPr>
        <w:t>God Stands In The Congregation Of The Mighty</w:t>
      </w:r>
    </w:p>
    <w:p w:rsidR="00FF3444" w:rsidRPr="00C93460" w:rsidRDefault="00730EBB" w:rsidP="008D4B4E">
      <w:pPr>
        <w:spacing w:after="0" w:line="240" w:lineRule="auto"/>
        <w:jc w:val="center"/>
        <w:rPr>
          <w:rFonts w:ascii="Berlin Sans FB Demi" w:hAnsi="Berlin Sans FB Demi"/>
          <w:sz w:val="28"/>
          <w:szCs w:val="28"/>
        </w:rPr>
      </w:pPr>
      <w:r w:rsidRPr="00C93460">
        <w:rPr>
          <w:rFonts w:ascii="Berlin Sans FB Demi" w:hAnsi="Berlin Sans FB Demi"/>
          <w:sz w:val="28"/>
          <w:szCs w:val="28"/>
        </w:rPr>
        <w:t>Kenneth D. Sils</w:t>
      </w:r>
    </w:p>
    <w:p w:rsidR="008D4B4E" w:rsidRPr="00C93460" w:rsidRDefault="008D4B4E" w:rsidP="008D4B4E">
      <w:pPr>
        <w:spacing w:after="0" w:line="240" w:lineRule="auto"/>
        <w:jc w:val="center"/>
        <w:rPr>
          <w:rFonts w:ascii="Berlin Sans FB Demi" w:hAnsi="Berlin Sans FB Demi"/>
          <w:sz w:val="28"/>
          <w:szCs w:val="28"/>
        </w:rPr>
      </w:pPr>
      <w:bookmarkStart w:id="0" w:name="_GoBack"/>
      <w:bookmarkEnd w:id="0"/>
    </w:p>
    <w:p w:rsidR="00C93460" w:rsidRPr="00C93460" w:rsidRDefault="00C93460" w:rsidP="00FF3444">
      <w:pPr>
        <w:spacing w:after="0" w:line="240" w:lineRule="auto"/>
        <w:ind w:left="720" w:right="720"/>
        <w:jc w:val="center"/>
        <w:rPr>
          <w:rFonts w:ascii="Berlin Sans FB Demi" w:hAnsi="Berlin Sans FB Demi"/>
          <w:b/>
          <w:i/>
          <w:noProof/>
          <w:color w:val="C00000"/>
          <w:sz w:val="32"/>
          <w:szCs w:val="32"/>
        </w:rPr>
      </w:pPr>
      <w:r w:rsidRPr="00C93460">
        <w:rPr>
          <w:rFonts w:ascii="Berlin Sans FB Demi" w:hAnsi="Berlin Sans FB Demi"/>
          <w:b/>
          <w:i/>
          <w:noProof/>
          <w:color w:val="C00000"/>
          <w:sz w:val="32"/>
          <w:szCs w:val="32"/>
        </w:rPr>
        <w:t xml:space="preserve">“God stands in the congregation of the mighty; </w:t>
      </w:r>
    </w:p>
    <w:p w:rsidR="00730EBB" w:rsidRPr="00C93460" w:rsidRDefault="00C93460" w:rsidP="00FF3444">
      <w:pPr>
        <w:spacing w:after="0" w:line="240" w:lineRule="auto"/>
        <w:ind w:left="720" w:right="720"/>
        <w:jc w:val="center"/>
        <w:rPr>
          <w:rFonts w:ascii="Berlin Sans FB Demi" w:hAnsi="Berlin Sans FB Demi"/>
          <w:b/>
          <w:i/>
          <w:noProof/>
          <w:color w:val="C00000"/>
          <w:sz w:val="32"/>
          <w:szCs w:val="32"/>
        </w:rPr>
      </w:pPr>
      <w:r w:rsidRPr="00C93460">
        <w:rPr>
          <w:rFonts w:ascii="Berlin Sans FB Demi" w:hAnsi="Berlin Sans FB Demi"/>
          <w:b/>
          <w:i/>
          <w:noProof/>
          <w:color w:val="C00000"/>
          <w:sz w:val="32"/>
          <w:szCs w:val="32"/>
        </w:rPr>
        <w:t>He judges among the gods</w:t>
      </w:r>
      <w:r>
        <w:rPr>
          <w:rFonts w:ascii="Berlin Sans FB Demi" w:hAnsi="Berlin Sans FB Demi"/>
          <w:b/>
          <w:i/>
          <w:noProof/>
          <w:color w:val="C00000"/>
          <w:sz w:val="32"/>
          <w:szCs w:val="32"/>
        </w:rPr>
        <w:t>.</w:t>
      </w:r>
      <w:r w:rsidR="00F86F61" w:rsidRPr="00C93460">
        <w:rPr>
          <w:rFonts w:ascii="Berlin Sans FB Demi" w:hAnsi="Berlin Sans FB Demi"/>
          <w:b/>
          <w:i/>
          <w:noProof/>
          <w:color w:val="C00000"/>
          <w:sz w:val="32"/>
          <w:szCs w:val="32"/>
        </w:rPr>
        <w:t>”</w:t>
      </w:r>
      <w:r w:rsidR="00F86F61" w:rsidRPr="00C93460">
        <w:rPr>
          <w:rFonts w:ascii="Berlin Sans FB Demi" w:hAnsi="Berlin Sans FB Demi"/>
          <w:b/>
          <w:noProof/>
          <w:color w:val="C00000"/>
          <w:sz w:val="32"/>
          <w:szCs w:val="32"/>
        </w:rPr>
        <w:t xml:space="preserve">  </w:t>
      </w:r>
      <w:r w:rsidR="003F4350" w:rsidRPr="00C93460">
        <w:rPr>
          <w:rFonts w:ascii="Berlin Sans FB Demi" w:hAnsi="Berlin Sans FB Demi"/>
          <w:b/>
          <w:noProof/>
          <w:color w:val="C00000"/>
          <w:sz w:val="32"/>
          <w:szCs w:val="32"/>
        </w:rPr>
        <w:t xml:space="preserve"> </w:t>
      </w:r>
      <w:r w:rsidRPr="00C93460">
        <w:rPr>
          <w:rFonts w:ascii="Berlin Sans FB Demi" w:hAnsi="Berlin Sans FB Demi"/>
          <w:b/>
          <w:noProof/>
          <w:color w:val="C00000"/>
          <w:sz w:val="32"/>
          <w:szCs w:val="32"/>
        </w:rPr>
        <w:t xml:space="preserve"> Psalm 82:1</w:t>
      </w:r>
    </w:p>
    <w:p w:rsidR="007569AF" w:rsidRPr="00C93460" w:rsidRDefault="007569AF" w:rsidP="00F86F61">
      <w:pPr>
        <w:spacing w:after="0" w:line="240" w:lineRule="auto"/>
        <w:ind w:left="432" w:right="432"/>
        <w:rPr>
          <w:rFonts w:ascii="Berlin Sans FB Demi" w:hAnsi="Berlin Sans FB Demi"/>
          <w:sz w:val="28"/>
          <w:szCs w:val="28"/>
        </w:rPr>
      </w:pPr>
    </w:p>
    <w:p w:rsidR="008D4B4E" w:rsidRDefault="007569AF" w:rsidP="00C93460">
      <w:pPr>
        <w:spacing w:after="0" w:line="240" w:lineRule="auto"/>
        <w:jc w:val="both"/>
        <w:rPr>
          <w:rFonts w:ascii="Berlin Sans FB Demi" w:hAnsi="Berlin Sans FB Demi"/>
          <w:sz w:val="28"/>
          <w:szCs w:val="28"/>
        </w:rPr>
      </w:pPr>
      <w:r w:rsidRPr="00C93460">
        <w:rPr>
          <w:rFonts w:ascii="Berlin Sans FB Demi" w:hAnsi="Berlin Sans FB Demi"/>
          <w:sz w:val="28"/>
          <w:szCs w:val="28"/>
        </w:rPr>
        <w:tab/>
      </w:r>
      <w:r w:rsidR="00C93460">
        <w:rPr>
          <w:rFonts w:ascii="Berlin Sans FB Demi" w:hAnsi="Berlin Sans FB Demi"/>
          <w:sz w:val="28"/>
          <w:szCs w:val="28"/>
        </w:rPr>
        <w:t xml:space="preserve">This prose from Asaph just kind of “grabs you”, doesn’t it.  What is Asaph saying?  Is he attempting to help us create our next </w:t>
      </w:r>
      <w:r w:rsidR="00C951D8">
        <w:rPr>
          <w:rFonts w:ascii="Berlin Sans FB Demi" w:hAnsi="Berlin Sans FB Demi"/>
          <w:sz w:val="28"/>
          <w:szCs w:val="28"/>
        </w:rPr>
        <w:t>“</w:t>
      </w:r>
      <w:r w:rsidR="00C93460">
        <w:rPr>
          <w:rFonts w:ascii="Berlin Sans FB Demi" w:hAnsi="Berlin Sans FB Demi"/>
          <w:sz w:val="28"/>
          <w:szCs w:val="28"/>
        </w:rPr>
        <w:t>beyond this world</w:t>
      </w:r>
      <w:r w:rsidR="00C951D8">
        <w:rPr>
          <w:rFonts w:ascii="Berlin Sans FB Demi" w:hAnsi="Berlin Sans FB Demi"/>
          <w:sz w:val="28"/>
          <w:szCs w:val="28"/>
        </w:rPr>
        <w:t>”</w:t>
      </w:r>
      <w:r w:rsidR="00C93460">
        <w:rPr>
          <w:rFonts w:ascii="Berlin Sans FB Demi" w:hAnsi="Berlin Sans FB Demi"/>
          <w:sz w:val="28"/>
          <w:szCs w:val="28"/>
        </w:rPr>
        <w:t xml:space="preserve"> fantasy game, like a clash </w:t>
      </w:r>
      <w:r w:rsidR="00A950C9">
        <w:rPr>
          <w:rFonts w:ascii="Berlin Sans FB Demi" w:hAnsi="Berlin Sans FB Demi"/>
          <w:sz w:val="28"/>
          <w:szCs w:val="28"/>
        </w:rPr>
        <w:t>among angel t</w:t>
      </w:r>
      <w:r w:rsidR="00C93460">
        <w:rPr>
          <w:rFonts w:ascii="Berlin Sans FB Demi" w:hAnsi="Berlin Sans FB Demi"/>
          <w:sz w:val="28"/>
          <w:szCs w:val="28"/>
        </w:rPr>
        <w:t>itans?  I’m sure some Greek playwright has had a field d</w:t>
      </w:r>
      <w:r w:rsidR="00A950C9">
        <w:rPr>
          <w:rFonts w:ascii="Berlin Sans FB Demi" w:hAnsi="Berlin Sans FB Demi"/>
          <w:sz w:val="28"/>
          <w:szCs w:val="28"/>
        </w:rPr>
        <w:t>ay with that mythological silliness</w:t>
      </w:r>
      <w:r w:rsidR="00C93460">
        <w:rPr>
          <w:rFonts w:ascii="Berlin Sans FB Demi" w:hAnsi="Berlin Sans FB Demi"/>
          <w:sz w:val="28"/>
          <w:szCs w:val="28"/>
        </w:rPr>
        <w:t>.</w:t>
      </w:r>
    </w:p>
    <w:p w:rsidR="00C93460" w:rsidRDefault="00C93460" w:rsidP="00C93460">
      <w:pPr>
        <w:spacing w:after="0" w:line="240" w:lineRule="auto"/>
        <w:jc w:val="both"/>
        <w:rPr>
          <w:rFonts w:ascii="Berlin Sans FB Demi" w:hAnsi="Berlin Sans FB Demi"/>
          <w:sz w:val="28"/>
          <w:szCs w:val="28"/>
        </w:rPr>
      </w:pPr>
      <w:r>
        <w:rPr>
          <w:rFonts w:ascii="Berlin Sans FB Demi" w:hAnsi="Berlin Sans FB Demi"/>
          <w:sz w:val="28"/>
          <w:szCs w:val="28"/>
        </w:rPr>
        <w:tab/>
      </w:r>
      <w:r w:rsidR="00A950C9">
        <w:rPr>
          <w:rFonts w:ascii="Berlin Sans FB Demi" w:hAnsi="Berlin Sans FB Demi"/>
          <w:sz w:val="28"/>
          <w:szCs w:val="28"/>
        </w:rPr>
        <w:t xml:space="preserve">As we read the Psalms, we must remember “who” is writing and </w:t>
      </w:r>
      <w:r w:rsidR="00D661E7">
        <w:rPr>
          <w:rFonts w:ascii="Berlin Sans FB Demi" w:hAnsi="Berlin Sans FB Demi"/>
          <w:sz w:val="28"/>
          <w:szCs w:val="28"/>
        </w:rPr>
        <w:t xml:space="preserve">then </w:t>
      </w:r>
      <w:r w:rsidR="00A950C9">
        <w:rPr>
          <w:rFonts w:ascii="Berlin Sans FB Demi" w:hAnsi="Berlin Sans FB Demi"/>
          <w:sz w:val="28"/>
          <w:szCs w:val="28"/>
        </w:rPr>
        <w:t>“who” is the author addressing</w:t>
      </w:r>
      <w:r w:rsidR="00D661E7">
        <w:rPr>
          <w:rFonts w:ascii="Berlin Sans FB Demi" w:hAnsi="Berlin Sans FB Demi"/>
          <w:sz w:val="28"/>
          <w:szCs w:val="28"/>
        </w:rPr>
        <w:t xml:space="preserve">.  </w:t>
      </w:r>
      <w:r>
        <w:rPr>
          <w:rFonts w:ascii="Berlin Sans FB Demi" w:hAnsi="Berlin Sans FB Demi"/>
          <w:sz w:val="28"/>
          <w:szCs w:val="28"/>
        </w:rPr>
        <w:t>It’s pretty clear that</w:t>
      </w:r>
      <w:r w:rsidR="00A950C9">
        <w:rPr>
          <w:rFonts w:ascii="Berlin Sans FB Demi" w:hAnsi="Berlin Sans FB Demi"/>
          <w:sz w:val="28"/>
          <w:szCs w:val="28"/>
        </w:rPr>
        <w:t xml:space="preserve"> this Asaph is the one of three</w:t>
      </w:r>
      <w:r>
        <w:rPr>
          <w:rFonts w:ascii="Berlin Sans FB Demi" w:hAnsi="Berlin Sans FB Demi"/>
          <w:sz w:val="28"/>
          <w:szCs w:val="28"/>
        </w:rPr>
        <w:t xml:space="preserve"> </w:t>
      </w:r>
      <w:r w:rsidR="00A950C9">
        <w:rPr>
          <w:rFonts w:ascii="Berlin Sans FB Demi" w:hAnsi="Berlin Sans FB Demi"/>
          <w:sz w:val="28"/>
          <w:szCs w:val="28"/>
        </w:rPr>
        <w:t>chief musicians from</w:t>
      </w:r>
      <w:r>
        <w:rPr>
          <w:rFonts w:ascii="Berlin Sans FB Demi" w:hAnsi="Berlin Sans FB Demi"/>
          <w:sz w:val="28"/>
          <w:szCs w:val="28"/>
        </w:rPr>
        <w:t xml:space="preserve"> King David’s choir as spoken of in </w:t>
      </w:r>
      <w:r w:rsidRPr="00A950C9">
        <w:rPr>
          <w:rFonts w:ascii="Berlin Sans FB Demi" w:hAnsi="Berlin Sans FB Demi"/>
          <w:color w:val="C00000"/>
          <w:sz w:val="28"/>
          <w:szCs w:val="28"/>
        </w:rPr>
        <w:t>1 Chronicles 6:39</w:t>
      </w:r>
      <w:r w:rsidR="00A950C9">
        <w:rPr>
          <w:rFonts w:ascii="Berlin Sans FB Demi" w:hAnsi="Berlin Sans FB Demi"/>
          <w:sz w:val="28"/>
          <w:szCs w:val="28"/>
        </w:rPr>
        <w:t>.  Asaph</w:t>
      </w:r>
      <w:r>
        <w:rPr>
          <w:rFonts w:ascii="Berlin Sans FB Demi" w:hAnsi="Berlin Sans FB Demi"/>
          <w:sz w:val="28"/>
          <w:szCs w:val="28"/>
        </w:rPr>
        <w:t xml:space="preserve"> is usually noted with Heman and Jeduthun as in </w:t>
      </w:r>
      <w:r w:rsidRPr="00A950C9">
        <w:rPr>
          <w:rFonts w:ascii="Berlin Sans FB Demi" w:hAnsi="Berlin Sans FB Demi"/>
          <w:color w:val="C00000"/>
          <w:sz w:val="28"/>
          <w:szCs w:val="28"/>
        </w:rPr>
        <w:t>2 Chronicles 5:12</w:t>
      </w:r>
      <w:r w:rsidR="00A950C9">
        <w:rPr>
          <w:rFonts w:ascii="Berlin Sans FB Demi" w:hAnsi="Berlin Sans FB Demi"/>
          <w:sz w:val="28"/>
          <w:szCs w:val="28"/>
        </w:rPr>
        <w:t>.  He not only held that</w:t>
      </w:r>
      <w:r>
        <w:rPr>
          <w:rFonts w:ascii="Berlin Sans FB Demi" w:hAnsi="Berlin Sans FB Demi"/>
          <w:sz w:val="28"/>
          <w:szCs w:val="28"/>
        </w:rPr>
        <w:t xml:space="preserve"> position of leadership among the tabernacle, but wrote several of the Psalms we </w:t>
      </w:r>
      <w:r w:rsidR="00A950C9">
        <w:rPr>
          <w:rFonts w:ascii="Berlin Sans FB Demi" w:hAnsi="Berlin Sans FB Demi"/>
          <w:sz w:val="28"/>
          <w:szCs w:val="28"/>
        </w:rPr>
        <w:t xml:space="preserve">still </w:t>
      </w:r>
      <w:r>
        <w:rPr>
          <w:rFonts w:ascii="Berlin Sans FB Demi" w:hAnsi="Berlin Sans FB Demi"/>
          <w:sz w:val="28"/>
          <w:szCs w:val="28"/>
        </w:rPr>
        <w:t>read today.</w:t>
      </w:r>
      <w:r w:rsidR="00C951D8">
        <w:rPr>
          <w:rFonts w:ascii="Berlin Sans FB Demi" w:hAnsi="Berlin Sans FB Demi"/>
          <w:sz w:val="28"/>
          <w:szCs w:val="28"/>
        </w:rPr>
        <w:t xml:space="preserve">  The focus in this Psalm is directed towards God’</w:t>
      </w:r>
      <w:r w:rsidR="00BA3A94">
        <w:rPr>
          <w:rFonts w:ascii="Berlin Sans FB Demi" w:hAnsi="Berlin Sans FB Demi"/>
          <w:sz w:val="28"/>
          <w:szCs w:val="28"/>
        </w:rPr>
        <w:t>s congregation or nation called</w:t>
      </w:r>
      <w:r w:rsidR="00C951D8">
        <w:rPr>
          <w:rFonts w:ascii="Berlin Sans FB Demi" w:hAnsi="Berlin Sans FB Demi"/>
          <w:sz w:val="28"/>
          <w:szCs w:val="28"/>
        </w:rPr>
        <w:t xml:space="preserve"> Israel and those </w:t>
      </w:r>
      <w:r w:rsidR="00A950C9">
        <w:rPr>
          <w:rFonts w:ascii="Berlin Sans FB Demi" w:hAnsi="Berlin Sans FB Demi"/>
          <w:sz w:val="28"/>
          <w:szCs w:val="28"/>
        </w:rPr>
        <w:t>“gods” whom Asaph is speaking about</w:t>
      </w:r>
      <w:r w:rsidR="00C951D8">
        <w:rPr>
          <w:rFonts w:ascii="Berlin Sans FB Demi" w:hAnsi="Berlin Sans FB Demi"/>
          <w:sz w:val="28"/>
          <w:szCs w:val="28"/>
        </w:rPr>
        <w:t xml:space="preserve"> are </w:t>
      </w:r>
      <w:r w:rsidR="00BA3A94">
        <w:rPr>
          <w:rFonts w:ascii="Berlin Sans FB Demi" w:hAnsi="Berlin Sans FB Demi"/>
          <w:sz w:val="28"/>
          <w:szCs w:val="28"/>
        </w:rPr>
        <w:t>the leading men</w:t>
      </w:r>
      <w:r w:rsidR="00C951D8">
        <w:rPr>
          <w:rFonts w:ascii="Berlin Sans FB Demi" w:hAnsi="Berlin Sans FB Demi"/>
          <w:sz w:val="28"/>
          <w:szCs w:val="28"/>
        </w:rPr>
        <w:t xml:space="preserve">: </w:t>
      </w:r>
      <w:r w:rsidR="00BA3A94">
        <w:rPr>
          <w:rFonts w:ascii="Berlin Sans FB Demi" w:hAnsi="Berlin Sans FB Demi"/>
          <w:sz w:val="28"/>
          <w:szCs w:val="28"/>
        </w:rPr>
        <w:t xml:space="preserve"> the </w:t>
      </w:r>
      <w:r w:rsidR="00C951D8">
        <w:rPr>
          <w:rFonts w:ascii="Berlin Sans FB Demi" w:hAnsi="Berlin Sans FB Demi"/>
          <w:sz w:val="28"/>
          <w:szCs w:val="28"/>
        </w:rPr>
        <w:t xml:space="preserve">judges, magistrates, </w:t>
      </w:r>
      <w:r w:rsidR="00A950C9">
        <w:rPr>
          <w:rFonts w:ascii="Berlin Sans FB Demi" w:hAnsi="Berlin Sans FB Demi"/>
          <w:sz w:val="28"/>
          <w:szCs w:val="28"/>
        </w:rPr>
        <w:t>priests or tribal (</w:t>
      </w:r>
      <w:r w:rsidR="00C951D8">
        <w:rPr>
          <w:rFonts w:ascii="Berlin Sans FB Demi" w:hAnsi="Berlin Sans FB Demi"/>
          <w:sz w:val="28"/>
          <w:szCs w:val="28"/>
        </w:rPr>
        <w:t>family</w:t>
      </w:r>
      <w:r w:rsidR="00A950C9">
        <w:rPr>
          <w:rFonts w:ascii="Berlin Sans FB Demi" w:hAnsi="Berlin Sans FB Demi"/>
          <w:sz w:val="28"/>
          <w:szCs w:val="28"/>
        </w:rPr>
        <w:t>)</w:t>
      </w:r>
      <w:r w:rsidR="00C951D8">
        <w:rPr>
          <w:rFonts w:ascii="Berlin Sans FB Demi" w:hAnsi="Berlin Sans FB Demi"/>
          <w:sz w:val="28"/>
          <w:szCs w:val="28"/>
        </w:rPr>
        <w:t xml:space="preserve"> leaders among the people. </w:t>
      </w:r>
    </w:p>
    <w:p w:rsidR="00C951D8" w:rsidRDefault="00C951D8" w:rsidP="00C93460">
      <w:pPr>
        <w:spacing w:after="0" w:line="240" w:lineRule="auto"/>
        <w:jc w:val="both"/>
        <w:rPr>
          <w:rFonts w:ascii="Berlin Sans FB Demi" w:hAnsi="Berlin Sans FB Demi"/>
          <w:sz w:val="28"/>
          <w:szCs w:val="28"/>
        </w:rPr>
      </w:pPr>
      <w:r>
        <w:rPr>
          <w:rFonts w:ascii="Berlin Sans FB Demi" w:hAnsi="Berlin Sans FB Demi"/>
          <w:sz w:val="28"/>
          <w:szCs w:val="28"/>
        </w:rPr>
        <w:tab/>
        <w:t xml:space="preserve">Are you aware Jesus brought up this passage in </w:t>
      </w:r>
      <w:r w:rsidR="00A950C9">
        <w:rPr>
          <w:rFonts w:ascii="Berlin Sans FB Demi" w:hAnsi="Berlin Sans FB Demi"/>
          <w:sz w:val="28"/>
          <w:szCs w:val="28"/>
        </w:rPr>
        <w:t>the New Testament?  He challenged</w:t>
      </w:r>
      <w:r>
        <w:rPr>
          <w:rFonts w:ascii="Berlin Sans FB Demi" w:hAnsi="Berlin Sans FB Demi"/>
          <w:sz w:val="28"/>
          <w:szCs w:val="28"/>
        </w:rPr>
        <w:t xml:space="preserve"> those who assumed the role of “leader</w:t>
      </w:r>
      <w:r w:rsidR="00BA3A94">
        <w:rPr>
          <w:rFonts w:ascii="Berlin Sans FB Demi" w:hAnsi="Berlin Sans FB Demi"/>
          <w:sz w:val="28"/>
          <w:szCs w:val="28"/>
        </w:rPr>
        <w:t>s</w:t>
      </w:r>
      <w:r>
        <w:rPr>
          <w:rFonts w:ascii="Berlin Sans FB Demi" w:hAnsi="Berlin Sans FB Demi"/>
          <w:sz w:val="28"/>
          <w:szCs w:val="28"/>
        </w:rPr>
        <w:t>” among the Jewish nation and the discussion got ra</w:t>
      </w:r>
      <w:r w:rsidR="00A950C9">
        <w:rPr>
          <w:rFonts w:ascii="Berlin Sans FB Demi" w:hAnsi="Berlin Sans FB Demi"/>
          <w:sz w:val="28"/>
          <w:szCs w:val="28"/>
        </w:rPr>
        <w:t>ther heated in John 10.  After they tried</w:t>
      </w:r>
      <w:r>
        <w:rPr>
          <w:rFonts w:ascii="Berlin Sans FB Demi" w:hAnsi="Berlin Sans FB Demi"/>
          <w:sz w:val="28"/>
          <w:szCs w:val="28"/>
        </w:rPr>
        <w:t xml:space="preserve"> to stone Him fo</w:t>
      </w:r>
      <w:r w:rsidR="00A950C9">
        <w:rPr>
          <w:rFonts w:ascii="Berlin Sans FB Demi" w:hAnsi="Berlin Sans FB Demi"/>
          <w:sz w:val="28"/>
          <w:szCs w:val="28"/>
        </w:rPr>
        <w:t>r blasphemy because He said</w:t>
      </w:r>
      <w:r>
        <w:rPr>
          <w:rFonts w:ascii="Berlin Sans FB Demi" w:hAnsi="Berlin Sans FB Demi"/>
          <w:sz w:val="28"/>
          <w:szCs w:val="28"/>
        </w:rPr>
        <w:t xml:space="preserve"> He </w:t>
      </w:r>
      <w:r w:rsidR="00A950C9">
        <w:rPr>
          <w:rFonts w:ascii="Berlin Sans FB Demi" w:hAnsi="Berlin Sans FB Demi"/>
          <w:sz w:val="28"/>
          <w:szCs w:val="28"/>
        </w:rPr>
        <w:t xml:space="preserve">was (and is) the Son of God, </w:t>
      </w:r>
      <w:r w:rsidR="00A950C9" w:rsidRPr="00BA3A94">
        <w:rPr>
          <w:rFonts w:ascii="Berlin Sans FB Demi" w:hAnsi="Berlin Sans FB Demi"/>
          <w:color w:val="C00000"/>
          <w:sz w:val="28"/>
          <w:szCs w:val="28"/>
        </w:rPr>
        <w:t>John</w:t>
      </w:r>
      <w:r w:rsidRPr="00BA3A94">
        <w:rPr>
          <w:rFonts w:ascii="Berlin Sans FB Demi" w:hAnsi="Berlin Sans FB Demi"/>
          <w:color w:val="C00000"/>
          <w:sz w:val="28"/>
          <w:szCs w:val="28"/>
        </w:rPr>
        <w:t xml:space="preserve"> 10:34</w:t>
      </w:r>
      <w:r w:rsidR="00A950C9" w:rsidRPr="00BA3A94">
        <w:rPr>
          <w:rFonts w:ascii="Berlin Sans FB Demi" w:hAnsi="Berlin Sans FB Demi"/>
          <w:color w:val="C00000"/>
          <w:sz w:val="28"/>
          <w:szCs w:val="28"/>
        </w:rPr>
        <w:t xml:space="preserve"> </w:t>
      </w:r>
      <w:r w:rsidR="00A950C9">
        <w:rPr>
          <w:rFonts w:ascii="Berlin Sans FB Demi" w:hAnsi="Berlin Sans FB Demi"/>
          <w:sz w:val="28"/>
          <w:szCs w:val="28"/>
        </w:rPr>
        <w:t>states</w:t>
      </w:r>
      <w:r>
        <w:rPr>
          <w:rFonts w:ascii="Berlin Sans FB Demi" w:hAnsi="Berlin Sans FB Demi"/>
          <w:sz w:val="28"/>
          <w:szCs w:val="28"/>
        </w:rPr>
        <w:t xml:space="preserve">, </w:t>
      </w:r>
      <w:r w:rsidRPr="00A950C9">
        <w:rPr>
          <w:rFonts w:ascii="Berlin Sans FB Demi" w:hAnsi="Berlin Sans FB Demi"/>
          <w:i/>
          <w:color w:val="C00000"/>
          <w:sz w:val="28"/>
          <w:szCs w:val="28"/>
        </w:rPr>
        <w:t>“Jesus answered them, ‘is it not written in your law, ‘I said, “You are gods?”</w:t>
      </w:r>
      <w:r w:rsidRPr="00A950C9">
        <w:rPr>
          <w:rFonts w:ascii="Berlin Sans FB Demi" w:hAnsi="Berlin Sans FB Demi"/>
          <w:color w:val="C00000"/>
          <w:sz w:val="28"/>
          <w:szCs w:val="28"/>
        </w:rPr>
        <w:t xml:space="preserve">  </w:t>
      </w:r>
      <w:r w:rsidR="00A950C9">
        <w:rPr>
          <w:rFonts w:ascii="Berlin Sans FB Demi" w:hAnsi="Berlin Sans FB Demi"/>
          <w:sz w:val="28"/>
          <w:szCs w:val="28"/>
        </w:rPr>
        <w:t>T</w:t>
      </w:r>
      <w:r>
        <w:rPr>
          <w:rFonts w:ascii="Berlin Sans FB Demi" w:hAnsi="Berlin Sans FB Demi"/>
          <w:sz w:val="28"/>
          <w:szCs w:val="28"/>
        </w:rPr>
        <w:t xml:space="preserve">hey </w:t>
      </w:r>
      <w:r w:rsidR="00A950C9">
        <w:rPr>
          <w:rFonts w:ascii="Berlin Sans FB Demi" w:hAnsi="Berlin Sans FB Demi"/>
          <w:sz w:val="28"/>
          <w:szCs w:val="28"/>
        </w:rPr>
        <w:t>had often proved themselves</w:t>
      </w:r>
      <w:r>
        <w:rPr>
          <w:rFonts w:ascii="Berlin Sans FB Demi" w:hAnsi="Berlin Sans FB Demi"/>
          <w:sz w:val="28"/>
          <w:szCs w:val="28"/>
        </w:rPr>
        <w:t xml:space="preserve"> un</w:t>
      </w:r>
      <w:r w:rsidR="00A950C9">
        <w:rPr>
          <w:rFonts w:ascii="Berlin Sans FB Demi" w:hAnsi="Berlin Sans FB Demi"/>
          <w:sz w:val="28"/>
          <w:szCs w:val="28"/>
        </w:rPr>
        <w:t>worthy of such an honor to be referred to as “judges” or “gods”</w:t>
      </w:r>
      <w:r>
        <w:rPr>
          <w:rFonts w:ascii="Berlin Sans FB Demi" w:hAnsi="Berlin Sans FB Demi"/>
          <w:sz w:val="28"/>
          <w:szCs w:val="28"/>
        </w:rPr>
        <w:t xml:space="preserve">, but Jesus </w:t>
      </w:r>
      <w:r w:rsidR="00A950C9">
        <w:rPr>
          <w:rFonts w:ascii="Berlin Sans FB Demi" w:hAnsi="Berlin Sans FB Demi"/>
          <w:sz w:val="28"/>
          <w:szCs w:val="28"/>
        </w:rPr>
        <w:t>was fully worthy!</w:t>
      </w:r>
    </w:p>
    <w:p w:rsidR="00C951D8" w:rsidRPr="00C93460" w:rsidRDefault="00C951D8" w:rsidP="00C93460">
      <w:pPr>
        <w:spacing w:after="0" w:line="240" w:lineRule="auto"/>
        <w:jc w:val="both"/>
        <w:rPr>
          <w:rFonts w:ascii="Berlin Sans FB Demi" w:hAnsi="Berlin Sans FB Demi"/>
          <w:sz w:val="28"/>
          <w:szCs w:val="28"/>
        </w:rPr>
      </w:pPr>
      <w:r>
        <w:rPr>
          <w:rFonts w:ascii="Berlin Sans FB Demi" w:hAnsi="Berlin Sans FB Demi"/>
          <w:sz w:val="28"/>
          <w:szCs w:val="28"/>
        </w:rPr>
        <w:tab/>
      </w:r>
      <w:r w:rsidR="00A950C9">
        <w:rPr>
          <w:rFonts w:ascii="Berlin Sans FB Demi" w:hAnsi="Berlin Sans FB Demi"/>
          <w:sz w:val="28"/>
          <w:szCs w:val="28"/>
        </w:rPr>
        <w:t xml:space="preserve">God still stands </w:t>
      </w:r>
      <w:r>
        <w:rPr>
          <w:rFonts w:ascii="Berlin Sans FB Demi" w:hAnsi="Berlin Sans FB Demi"/>
          <w:sz w:val="28"/>
          <w:szCs w:val="28"/>
        </w:rPr>
        <w:t xml:space="preserve">with His eyes focused on “the mighty”, </w:t>
      </w:r>
      <w:r w:rsidR="00A950C9">
        <w:rPr>
          <w:rFonts w:ascii="Berlin Sans FB Demi" w:hAnsi="Berlin Sans FB Demi"/>
          <w:sz w:val="28"/>
          <w:szCs w:val="28"/>
        </w:rPr>
        <w:t>who are His children.  Christians, let’s</w:t>
      </w:r>
      <w:r>
        <w:rPr>
          <w:rFonts w:ascii="Berlin Sans FB Demi" w:hAnsi="Berlin Sans FB Demi"/>
          <w:sz w:val="28"/>
          <w:szCs w:val="28"/>
        </w:rPr>
        <w:t xml:space="preserve"> ma</w:t>
      </w:r>
      <w:r w:rsidR="00A950C9">
        <w:rPr>
          <w:rFonts w:ascii="Berlin Sans FB Demi" w:hAnsi="Berlin Sans FB Demi"/>
          <w:sz w:val="28"/>
          <w:szCs w:val="28"/>
        </w:rPr>
        <w:t>ke good and righteous judgments, never doubting that Jesus is the K</w:t>
      </w:r>
      <w:r w:rsidR="00BA3A94">
        <w:rPr>
          <w:rFonts w:ascii="Berlin Sans FB Demi" w:hAnsi="Berlin Sans FB Demi"/>
          <w:sz w:val="28"/>
          <w:szCs w:val="28"/>
        </w:rPr>
        <w:t xml:space="preserve">ing of kings, Lord of lords &amp; the </w:t>
      </w:r>
      <w:r w:rsidR="00A950C9">
        <w:rPr>
          <w:rFonts w:ascii="Berlin Sans FB Demi" w:hAnsi="Berlin Sans FB Demi"/>
          <w:sz w:val="28"/>
          <w:szCs w:val="28"/>
        </w:rPr>
        <w:t xml:space="preserve">God of “gods”. </w:t>
      </w:r>
    </w:p>
    <w:sectPr w:rsidR="00C951D8" w:rsidRPr="00C9346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388" w:rsidRDefault="00631388" w:rsidP="00335EF8">
      <w:pPr>
        <w:spacing w:after="0" w:line="240" w:lineRule="auto"/>
      </w:pPr>
      <w:r>
        <w:separator/>
      </w:r>
    </w:p>
  </w:endnote>
  <w:endnote w:type="continuationSeparator" w:id="0">
    <w:p w:rsidR="00631388" w:rsidRDefault="00631388" w:rsidP="0033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388" w:rsidRDefault="00631388" w:rsidP="00335EF8">
      <w:pPr>
        <w:spacing w:after="0" w:line="240" w:lineRule="auto"/>
      </w:pPr>
      <w:r>
        <w:separator/>
      </w:r>
    </w:p>
  </w:footnote>
  <w:footnote w:type="continuationSeparator" w:id="0">
    <w:p w:rsidR="00631388" w:rsidRDefault="00631388" w:rsidP="0033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EF8" w:rsidRPr="00F86F61" w:rsidRDefault="00335EF8" w:rsidP="00F86F61">
    <w:pPr>
      <w:pStyle w:val="Header"/>
      <w:pBdr>
        <w:top w:val="thinThickSmallGap" w:sz="24" w:space="0" w:color="808080" w:themeColor="background1" w:themeShade="80"/>
        <w:left w:val="thinThickSmallGap" w:sz="24" w:space="4" w:color="808080" w:themeColor="background1" w:themeShade="80"/>
        <w:bottom w:val="thickThinSmallGap" w:sz="24" w:space="1" w:color="808080" w:themeColor="background1" w:themeShade="80"/>
        <w:right w:val="thickThinSmallGap" w:sz="24" w:space="4" w:color="808080" w:themeColor="background1" w:themeShade="80"/>
      </w:pBdr>
      <w:shd w:val="clear" w:color="auto" w:fill="EAEAEA"/>
      <w:jc w:val="center"/>
      <w:rPr>
        <w:rFonts w:ascii="Bookman Old Style" w:hAnsi="Bookman Old Style"/>
        <w:b/>
        <w:color w:val="C00000"/>
        <w:sz w:val="60"/>
        <w:szCs w:val="60"/>
        <w:u w:val="single"/>
      </w:rPr>
    </w:pPr>
    <w:r w:rsidRPr="00F86F61">
      <w:rPr>
        <w:rFonts w:ascii="Bookman Old Style" w:hAnsi="Bookman Old Style"/>
        <w:b/>
        <w:color w:val="C00000"/>
        <w:sz w:val="60"/>
        <w:szCs w:val="60"/>
        <w:u w:val="single"/>
      </w:rPr>
      <w:t>The West Mobile Motivator</w:t>
    </w:r>
  </w:p>
  <w:p w:rsidR="00335EF8" w:rsidRPr="00F86F61" w:rsidRDefault="00335EF8" w:rsidP="00F86F61">
    <w:pPr>
      <w:pStyle w:val="Header"/>
      <w:pBdr>
        <w:top w:val="thinThickSmallGap" w:sz="24" w:space="0" w:color="808080" w:themeColor="background1" w:themeShade="80"/>
        <w:left w:val="thinThickSmallGap" w:sz="24" w:space="4" w:color="808080" w:themeColor="background1" w:themeShade="80"/>
        <w:bottom w:val="thickThinSmallGap" w:sz="24" w:space="1" w:color="808080" w:themeColor="background1" w:themeShade="80"/>
        <w:right w:val="thickThinSmallGap" w:sz="24" w:space="4" w:color="808080" w:themeColor="background1" w:themeShade="80"/>
      </w:pBdr>
      <w:shd w:val="clear" w:color="auto" w:fill="EAEAEA"/>
      <w:jc w:val="center"/>
      <w:rPr>
        <w:rFonts w:ascii="Bookman Old Style" w:hAnsi="Bookman Old Style"/>
        <w:b/>
        <w:color w:val="C00000"/>
        <w:sz w:val="32"/>
        <w:szCs w:val="32"/>
      </w:rPr>
    </w:pPr>
    <w:r w:rsidRPr="00F86F61">
      <w:rPr>
        <w:rFonts w:ascii="Bookman Old Style" w:hAnsi="Bookman Old Style"/>
        <w:b/>
        <w:color w:val="C00000"/>
        <w:sz w:val="32"/>
        <w:szCs w:val="32"/>
      </w:rPr>
      <w:t>West Mobile Church Of Christ – Mobile, Alabama</w:t>
    </w:r>
  </w:p>
  <w:p w:rsidR="00335EF8" w:rsidRPr="00F86F61" w:rsidRDefault="00335EF8" w:rsidP="00F86F61">
    <w:pPr>
      <w:pStyle w:val="Header"/>
      <w:pBdr>
        <w:top w:val="thinThickSmallGap" w:sz="24" w:space="0" w:color="808080" w:themeColor="background1" w:themeShade="80"/>
        <w:left w:val="thinThickSmallGap" w:sz="24" w:space="4" w:color="808080" w:themeColor="background1" w:themeShade="80"/>
        <w:bottom w:val="thickThinSmallGap" w:sz="24" w:space="1" w:color="808080" w:themeColor="background1" w:themeShade="80"/>
        <w:right w:val="thickThinSmallGap" w:sz="24" w:space="4" w:color="808080" w:themeColor="background1" w:themeShade="80"/>
      </w:pBdr>
      <w:shd w:val="clear" w:color="auto" w:fill="EAEAEA"/>
      <w:rPr>
        <w:rFonts w:ascii="Bookman Old Style" w:hAnsi="Bookman Old Style"/>
        <w:b/>
        <w:color w:val="C00000"/>
        <w:sz w:val="24"/>
        <w:szCs w:val="24"/>
      </w:rPr>
    </w:pPr>
  </w:p>
  <w:p w:rsidR="00335EF8" w:rsidRPr="00F86F61" w:rsidRDefault="00335EF8" w:rsidP="00F86F61">
    <w:pPr>
      <w:pStyle w:val="Header"/>
      <w:pBdr>
        <w:top w:val="thinThickSmallGap" w:sz="24" w:space="0" w:color="808080" w:themeColor="background1" w:themeShade="80"/>
        <w:left w:val="thinThickSmallGap" w:sz="24" w:space="4" w:color="808080" w:themeColor="background1" w:themeShade="80"/>
        <w:bottom w:val="thickThinSmallGap" w:sz="24" w:space="1" w:color="808080" w:themeColor="background1" w:themeShade="80"/>
        <w:right w:val="thickThinSmallGap" w:sz="24" w:space="4" w:color="808080" w:themeColor="background1" w:themeShade="80"/>
      </w:pBdr>
      <w:shd w:val="clear" w:color="auto" w:fill="EAEAEA"/>
      <w:rPr>
        <w:rFonts w:ascii="Bookman Old Style" w:hAnsi="Bookman Old Style"/>
        <w:b/>
        <w:color w:val="C00000"/>
        <w:sz w:val="28"/>
        <w:szCs w:val="28"/>
      </w:rPr>
    </w:pPr>
    <w:r w:rsidRPr="00F86F61">
      <w:rPr>
        <w:rFonts w:ascii="Bookman Old Style" w:hAnsi="Bookman Old Style"/>
        <w:b/>
        <w:color w:val="C00000"/>
      </w:rPr>
      <w:t xml:space="preserve">     </w:t>
    </w:r>
    <w:r w:rsidR="0024536F" w:rsidRPr="00F86F61">
      <w:rPr>
        <w:rFonts w:ascii="Bookman Old Style" w:hAnsi="Bookman Old Style"/>
        <w:b/>
        <w:color w:val="C00000"/>
      </w:rPr>
      <w:t xml:space="preserve">   </w:t>
    </w:r>
    <w:r w:rsidRPr="00F86F61">
      <w:rPr>
        <w:rFonts w:ascii="Bookman Old Style" w:hAnsi="Bookman Old Style"/>
        <w:b/>
        <w:color w:val="C00000"/>
        <w:sz w:val="28"/>
        <w:szCs w:val="28"/>
        <w:u w:val="single"/>
      </w:rPr>
      <w:t>Sunday Assemblies</w:t>
    </w:r>
    <w:r w:rsidRPr="00F86F61">
      <w:rPr>
        <w:rFonts w:ascii="Bookman Old Style" w:hAnsi="Bookman Old Style"/>
        <w:b/>
        <w:color w:val="C00000"/>
        <w:sz w:val="28"/>
        <w:szCs w:val="28"/>
      </w:rPr>
      <w:t xml:space="preserve">:                         </w:t>
    </w:r>
    <w:r w:rsidRPr="00F86F61">
      <w:rPr>
        <w:rFonts w:ascii="Bookman Old Style" w:hAnsi="Bookman Old Style"/>
        <w:b/>
        <w:color w:val="C00000"/>
        <w:sz w:val="28"/>
        <w:szCs w:val="28"/>
        <w:u w:val="single"/>
      </w:rPr>
      <w:t>Wednesday Night</w:t>
    </w:r>
    <w:r w:rsidRPr="00F86F61">
      <w:rPr>
        <w:rFonts w:ascii="Bookman Old Style" w:hAnsi="Bookman Old Style"/>
        <w:b/>
        <w:color w:val="C00000"/>
        <w:sz w:val="28"/>
        <w:szCs w:val="28"/>
      </w:rPr>
      <w:t>:</w:t>
    </w:r>
  </w:p>
  <w:p w:rsidR="00335EF8" w:rsidRPr="00F86F61" w:rsidRDefault="00335EF8" w:rsidP="00F86F61">
    <w:pPr>
      <w:pStyle w:val="Header"/>
      <w:pBdr>
        <w:top w:val="thinThickSmallGap" w:sz="24" w:space="0" w:color="808080" w:themeColor="background1" w:themeShade="80"/>
        <w:left w:val="thinThickSmallGap" w:sz="24" w:space="4" w:color="808080" w:themeColor="background1" w:themeShade="80"/>
        <w:bottom w:val="thickThinSmallGap" w:sz="24" w:space="1" w:color="808080" w:themeColor="background1" w:themeShade="80"/>
        <w:right w:val="thickThinSmallGap" w:sz="24" w:space="4" w:color="808080" w:themeColor="background1" w:themeShade="80"/>
      </w:pBdr>
      <w:shd w:val="clear" w:color="auto" w:fill="EAEAEA"/>
      <w:rPr>
        <w:rFonts w:ascii="Bookman Old Style" w:hAnsi="Bookman Old Style"/>
        <w:b/>
        <w:color w:val="C00000"/>
      </w:rPr>
    </w:pPr>
    <w:r w:rsidRPr="00F86F61">
      <w:rPr>
        <w:rFonts w:ascii="Bookman Old Style" w:hAnsi="Bookman Old Style"/>
        <w:b/>
        <w:color w:val="C00000"/>
      </w:rPr>
      <w:t xml:space="preserve">           9:00 AM &amp; 10:30 AM                                    Bible Classes: 7:00 PM</w:t>
    </w:r>
  </w:p>
  <w:p w:rsidR="00335EF8" w:rsidRPr="00F86F61" w:rsidRDefault="00335EF8" w:rsidP="00F86F61">
    <w:pPr>
      <w:pStyle w:val="Header"/>
      <w:pBdr>
        <w:top w:val="thinThickSmallGap" w:sz="24" w:space="0" w:color="808080" w:themeColor="background1" w:themeShade="80"/>
        <w:left w:val="thinThickSmallGap" w:sz="24" w:space="4" w:color="808080" w:themeColor="background1" w:themeShade="80"/>
        <w:bottom w:val="thickThinSmallGap" w:sz="24" w:space="1" w:color="808080" w:themeColor="background1" w:themeShade="80"/>
        <w:right w:val="thickThinSmallGap" w:sz="24" w:space="4" w:color="808080" w:themeColor="background1" w:themeShade="80"/>
      </w:pBdr>
      <w:shd w:val="clear" w:color="auto" w:fill="EAEAEA"/>
      <w:rPr>
        <w:rFonts w:ascii="Bookman Old Style" w:hAnsi="Bookman Old Style"/>
        <w:b/>
        <w:color w:val="C00000"/>
      </w:rPr>
    </w:pPr>
    <w:r w:rsidRPr="00F86F61">
      <w:rPr>
        <w:rFonts w:ascii="Bookman Old Style" w:hAnsi="Bookman Old Style"/>
        <w:b/>
        <w:color w:val="C00000"/>
      </w:rPr>
      <w:t xml:space="preserve">          Bible Classes: 9:40 AM                  </w:t>
    </w:r>
    <w:r w:rsidR="002A4A53" w:rsidRPr="00F86F61">
      <w:rPr>
        <w:rFonts w:ascii="Bookman Old Style" w:hAnsi="Bookman Old Style"/>
        <w:b/>
        <w:color w:val="C00000"/>
      </w:rPr>
      <w:t xml:space="preserve">             </w:t>
    </w:r>
    <w:r w:rsidR="00BA3A94">
      <w:rPr>
        <w:rFonts w:ascii="Bookman Old Style" w:hAnsi="Bookman Old Style"/>
        <w:b/>
        <w:color w:val="C00000"/>
      </w:rPr>
      <w:t>Today’s Date: 06/14</w:t>
    </w:r>
    <w:r w:rsidRPr="00F86F61">
      <w:rPr>
        <w:rFonts w:ascii="Bookman Old Style" w:hAnsi="Bookman Old Style"/>
        <w:b/>
        <w:color w:val="C00000"/>
      </w:rPr>
      <w:t>/2020</w:t>
    </w:r>
  </w:p>
  <w:p w:rsidR="00335EF8" w:rsidRPr="00F86F61" w:rsidRDefault="00335EF8" w:rsidP="00F86F61">
    <w:pPr>
      <w:pStyle w:val="Header"/>
      <w:pBdr>
        <w:top w:val="thinThickSmallGap" w:sz="24" w:space="0" w:color="808080" w:themeColor="background1" w:themeShade="80"/>
        <w:left w:val="thinThickSmallGap" w:sz="24" w:space="4" w:color="808080" w:themeColor="background1" w:themeShade="80"/>
        <w:bottom w:val="thickThinSmallGap" w:sz="24" w:space="1" w:color="808080" w:themeColor="background1" w:themeShade="80"/>
        <w:right w:val="thickThinSmallGap" w:sz="24" w:space="4" w:color="808080" w:themeColor="background1" w:themeShade="80"/>
      </w:pBdr>
      <w:shd w:val="clear" w:color="auto" w:fill="EAEAEA"/>
      <w:rPr>
        <w:b/>
        <w:color w:val="C00000"/>
      </w:rPr>
    </w:pPr>
  </w:p>
  <w:p w:rsidR="00335EF8" w:rsidRPr="00F86F61" w:rsidRDefault="00335EF8" w:rsidP="00F86F61">
    <w:pPr>
      <w:pStyle w:val="Header"/>
      <w:pBdr>
        <w:top w:val="thinThickSmallGap" w:sz="24" w:space="0" w:color="808080" w:themeColor="background1" w:themeShade="80"/>
        <w:left w:val="thinThickSmallGap" w:sz="24" w:space="4" w:color="808080" w:themeColor="background1" w:themeShade="80"/>
        <w:bottom w:val="thickThinSmallGap" w:sz="24" w:space="1" w:color="808080" w:themeColor="background1" w:themeShade="80"/>
        <w:right w:val="thickThinSmallGap" w:sz="24" w:space="4" w:color="808080" w:themeColor="background1" w:themeShade="80"/>
      </w:pBdr>
      <w:shd w:val="clear" w:color="auto" w:fill="EAEAEA"/>
      <w:rPr>
        <w:rFonts w:ascii="Bookman Old Style" w:hAnsi="Bookman Old Style"/>
        <w:b/>
        <w:color w:val="C00000"/>
      </w:rPr>
    </w:pPr>
    <w:r w:rsidRPr="00F86F61">
      <w:rPr>
        <w:rFonts w:ascii="Bookman Old Style" w:hAnsi="Bookman Old Style"/>
        <w:b/>
        <w:color w:val="C00000"/>
      </w:rPr>
      <w:t xml:space="preserve">          </w:t>
    </w:r>
    <w:r w:rsidR="00D01C72" w:rsidRPr="00F86F61">
      <w:rPr>
        <w:rFonts w:ascii="Bookman Old Style" w:hAnsi="Bookman Old Style"/>
        <w:b/>
        <w:color w:val="C00000"/>
      </w:rPr>
      <w:t xml:space="preserve">  </w:t>
    </w:r>
    <w:r w:rsidRPr="00F86F61">
      <w:rPr>
        <w:rFonts w:ascii="Bookman Old Style" w:hAnsi="Bookman Old Style"/>
        <w:b/>
        <w:color w:val="C00000"/>
      </w:rPr>
      <w:t xml:space="preserve">129 Hillcrest Road                      </w:t>
    </w:r>
    <w:r w:rsidR="008D4AA7" w:rsidRPr="00F86F61">
      <w:rPr>
        <w:rFonts w:ascii="Bookman Old Style" w:hAnsi="Bookman Old Style"/>
        <w:b/>
        <w:color w:val="C00000"/>
      </w:rPr>
      <w:t xml:space="preserve">                   Ken Sils;</w:t>
    </w:r>
    <w:r w:rsidR="00D01C72" w:rsidRPr="00F86F61">
      <w:rPr>
        <w:rFonts w:ascii="Bookman Old Style" w:hAnsi="Bookman Old Style"/>
        <w:b/>
        <w:color w:val="C00000"/>
      </w:rPr>
      <w:t xml:space="preserve"> Preacher</w:t>
    </w:r>
  </w:p>
  <w:p w:rsidR="00335EF8" w:rsidRPr="00F86F61" w:rsidRDefault="00335EF8" w:rsidP="00F86F61">
    <w:pPr>
      <w:pStyle w:val="Header"/>
      <w:pBdr>
        <w:top w:val="thinThickSmallGap" w:sz="24" w:space="0" w:color="808080" w:themeColor="background1" w:themeShade="80"/>
        <w:left w:val="thinThickSmallGap" w:sz="24" w:space="4" w:color="808080" w:themeColor="background1" w:themeShade="80"/>
        <w:bottom w:val="thickThinSmallGap" w:sz="24" w:space="1" w:color="808080" w:themeColor="background1" w:themeShade="80"/>
        <w:right w:val="thickThinSmallGap" w:sz="24" w:space="4" w:color="808080" w:themeColor="background1" w:themeShade="80"/>
      </w:pBdr>
      <w:shd w:val="clear" w:color="auto" w:fill="EAEAEA"/>
      <w:rPr>
        <w:rFonts w:ascii="Bookman Old Style" w:hAnsi="Bookman Old Style"/>
        <w:b/>
        <w:color w:val="C00000"/>
      </w:rPr>
    </w:pPr>
    <w:r w:rsidRPr="00F86F61">
      <w:rPr>
        <w:rFonts w:ascii="Bookman Old Style" w:hAnsi="Bookman Old Style"/>
        <w:b/>
        <w:color w:val="C00000"/>
      </w:rPr>
      <w:t xml:space="preserve">             Mobile, AL 36608                           </w:t>
    </w:r>
    <w:r w:rsidR="00D01C72" w:rsidRPr="00F86F61">
      <w:rPr>
        <w:rFonts w:ascii="Bookman Old Style" w:hAnsi="Bookman Old Style"/>
        <w:b/>
        <w:color w:val="C00000"/>
      </w:rPr>
      <w:t xml:space="preserve">                 </w:t>
    </w:r>
    <w:r w:rsidRPr="00F86F61">
      <w:rPr>
        <w:rFonts w:ascii="Bookman Old Style" w:hAnsi="Bookman Old Style"/>
        <w:b/>
        <w:color w:val="C00000"/>
      </w:rPr>
      <w:t>(251) 342-4144</w:t>
    </w:r>
  </w:p>
  <w:p w:rsidR="0024536F" w:rsidRPr="00F86F61" w:rsidRDefault="0024536F" w:rsidP="00F86F61">
    <w:pPr>
      <w:pStyle w:val="Header"/>
      <w:pBdr>
        <w:top w:val="thinThickSmallGap" w:sz="24" w:space="0" w:color="808080" w:themeColor="background1" w:themeShade="80"/>
        <w:left w:val="thinThickSmallGap" w:sz="24" w:space="4" w:color="808080" w:themeColor="background1" w:themeShade="80"/>
        <w:bottom w:val="thickThinSmallGap" w:sz="24" w:space="1" w:color="808080" w:themeColor="background1" w:themeShade="80"/>
        <w:right w:val="thickThinSmallGap" w:sz="24" w:space="4" w:color="808080" w:themeColor="background1" w:themeShade="80"/>
      </w:pBdr>
      <w:shd w:val="clear" w:color="auto" w:fill="EAEAEA"/>
      <w:jc w:val="center"/>
      <w:rPr>
        <w:rFonts w:ascii="Bookman Old Style" w:hAnsi="Bookman Old Style"/>
        <w:b/>
        <w:i/>
        <w:color w:val="C00000"/>
        <w:sz w:val="20"/>
        <w:szCs w:val="20"/>
      </w:rPr>
    </w:pPr>
  </w:p>
  <w:p w:rsidR="00335EF8" w:rsidRPr="00F86F61" w:rsidRDefault="00335EF8" w:rsidP="00F86F61">
    <w:pPr>
      <w:pStyle w:val="Header"/>
      <w:pBdr>
        <w:top w:val="thinThickSmallGap" w:sz="24" w:space="0" w:color="808080" w:themeColor="background1" w:themeShade="80"/>
        <w:left w:val="thinThickSmallGap" w:sz="24" w:space="4" w:color="808080" w:themeColor="background1" w:themeShade="80"/>
        <w:bottom w:val="thickThinSmallGap" w:sz="24" w:space="1" w:color="808080" w:themeColor="background1" w:themeShade="80"/>
        <w:right w:val="thickThinSmallGap" w:sz="24" w:space="4" w:color="808080" w:themeColor="background1" w:themeShade="80"/>
      </w:pBdr>
      <w:shd w:val="clear" w:color="auto" w:fill="EAEAEA"/>
      <w:jc w:val="center"/>
      <w:rPr>
        <w:rFonts w:ascii="Bookman Old Style" w:hAnsi="Bookman Old Style"/>
        <w:b/>
        <w:i/>
        <w:color w:val="C00000"/>
        <w:sz w:val="28"/>
        <w:szCs w:val="28"/>
      </w:rPr>
    </w:pPr>
    <w:r w:rsidRPr="00F86F61">
      <w:rPr>
        <w:rFonts w:ascii="Bookman Old Style" w:hAnsi="Bookman Old Style"/>
        <w:b/>
        <w:i/>
        <w:color w:val="C00000"/>
        <w:sz w:val="28"/>
        <w:szCs w:val="28"/>
      </w:rPr>
      <w:t>Website: westmobilechurch.com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EF8"/>
    <w:rsid w:val="00001AC5"/>
    <w:rsid w:val="000130AF"/>
    <w:rsid w:val="000317E3"/>
    <w:rsid w:val="000C2D4E"/>
    <w:rsid w:val="000C3B26"/>
    <w:rsid w:val="001E4E6B"/>
    <w:rsid w:val="00233201"/>
    <w:rsid w:val="0024536F"/>
    <w:rsid w:val="00286CC1"/>
    <w:rsid w:val="002A4A53"/>
    <w:rsid w:val="002C3B48"/>
    <w:rsid w:val="00335EF8"/>
    <w:rsid w:val="003F4350"/>
    <w:rsid w:val="00481B2A"/>
    <w:rsid w:val="00573938"/>
    <w:rsid w:val="00631388"/>
    <w:rsid w:val="00655AC2"/>
    <w:rsid w:val="00730EBB"/>
    <w:rsid w:val="007569AF"/>
    <w:rsid w:val="007C4AAF"/>
    <w:rsid w:val="00842D93"/>
    <w:rsid w:val="00845629"/>
    <w:rsid w:val="00853354"/>
    <w:rsid w:val="008D1C41"/>
    <w:rsid w:val="008D4AA7"/>
    <w:rsid w:val="008D4B4E"/>
    <w:rsid w:val="00952161"/>
    <w:rsid w:val="00954E73"/>
    <w:rsid w:val="00982110"/>
    <w:rsid w:val="00A950C9"/>
    <w:rsid w:val="00BA3A94"/>
    <w:rsid w:val="00BD5AD2"/>
    <w:rsid w:val="00C93460"/>
    <w:rsid w:val="00C951D8"/>
    <w:rsid w:val="00CC6C40"/>
    <w:rsid w:val="00D01C72"/>
    <w:rsid w:val="00D661E7"/>
    <w:rsid w:val="00DC7FAE"/>
    <w:rsid w:val="00DF4A2C"/>
    <w:rsid w:val="00EB0767"/>
    <w:rsid w:val="00EF1B61"/>
    <w:rsid w:val="00EF6513"/>
    <w:rsid w:val="00F86F61"/>
    <w:rsid w:val="00FA2B66"/>
    <w:rsid w:val="00FF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2020-06-13T16:56:00Z</cp:lastPrinted>
  <dcterms:created xsi:type="dcterms:W3CDTF">2020-06-13T17:02:00Z</dcterms:created>
  <dcterms:modified xsi:type="dcterms:W3CDTF">2020-06-13T17:02:00Z</dcterms:modified>
</cp:coreProperties>
</file>