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830" w:rsidRDefault="00AF0830" w:rsidP="00AF0830">
      <w:pPr>
        <w:pBdr>
          <w:top w:val="thinThickSmallGap" w:sz="24" w:space="1" w:color="008080"/>
          <w:left w:val="thinThickSmallGap" w:sz="24" w:space="4" w:color="008080"/>
          <w:bottom w:val="thickThinSmallGap" w:sz="24" w:space="1" w:color="008080"/>
          <w:right w:val="thickThinSmallGap" w:sz="24" w:space="4" w:color="008080"/>
        </w:pBdr>
        <w:shd w:val="clear" w:color="auto" w:fill="EBFFFF"/>
        <w:spacing w:after="0" w:line="240" w:lineRule="auto"/>
        <w:jc w:val="center"/>
        <w:rPr>
          <w:rFonts w:ascii="Bookman Old Style" w:hAnsi="Bookman Old Style"/>
          <w:b/>
          <w:color w:val="008080"/>
          <w:sz w:val="8"/>
          <w:szCs w:val="8"/>
          <w:u w:val="single"/>
        </w:rPr>
      </w:pPr>
    </w:p>
    <w:p w:rsidR="005A446B" w:rsidRPr="005A446B" w:rsidRDefault="005A446B" w:rsidP="00AF0830">
      <w:pPr>
        <w:pBdr>
          <w:top w:val="thinThickSmallGap" w:sz="24" w:space="1" w:color="008080"/>
          <w:left w:val="thinThickSmallGap" w:sz="24" w:space="4" w:color="008080"/>
          <w:bottom w:val="thickThinSmallGap" w:sz="24" w:space="1" w:color="008080"/>
          <w:right w:val="thickThinSmallGap" w:sz="24" w:space="4" w:color="008080"/>
        </w:pBdr>
        <w:shd w:val="clear" w:color="auto" w:fill="EBFFFF"/>
        <w:spacing w:after="0" w:line="240" w:lineRule="auto"/>
        <w:jc w:val="center"/>
        <w:rPr>
          <w:rFonts w:ascii="Bookman Old Style" w:hAnsi="Bookman Old Style"/>
          <w:b/>
          <w:color w:val="008080"/>
          <w:sz w:val="36"/>
          <w:szCs w:val="36"/>
          <w:u w:val="single"/>
        </w:rPr>
      </w:pPr>
      <w:r w:rsidRPr="005A446B">
        <w:rPr>
          <w:rFonts w:ascii="Bookman Old Style" w:hAnsi="Bookman Old Style"/>
          <w:b/>
          <w:color w:val="008080"/>
          <w:sz w:val="36"/>
          <w:szCs w:val="36"/>
          <w:u w:val="single"/>
        </w:rPr>
        <w:t xml:space="preserve">So Is Everyone Who Is Born Of </w:t>
      </w:r>
      <w:proofErr w:type="gramStart"/>
      <w:r w:rsidRPr="005A446B">
        <w:rPr>
          <w:rFonts w:ascii="Bookman Old Style" w:hAnsi="Bookman Old Style"/>
          <w:b/>
          <w:color w:val="008080"/>
          <w:sz w:val="36"/>
          <w:szCs w:val="36"/>
          <w:u w:val="single"/>
        </w:rPr>
        <w:t>The</w:t>
      </w:r>
      <w:proofErr w:type="gramEnd"/>
      <w:r w:rsidRPr="005A446B">
        <w:rPr>
          <w:rFonts w:ascii="Bookman Old Style" w:hAnsi="Bookman Old Style"/>
          <w:b/>
          <w:color w:val="008080"/>
          <w:sz w:val="36"/>
          <w:szCs w:val="36"/>
          <w:u w:val="single"/>
        </w:rPr>
        <w:t xml:space="preserve"> Spirit</w:t>
      </w:r>
    </w:p>
    <w:p w:rsidR="005A446B" w:rsidRPr="005A446B" w:rsidRDefault="005A446B" w:rsidP="00AF0830">
      <w:pPr>
        <w:pBdr>
          <w:top w:val="thinThickSmallGap" w:sz="24" w:space="1" w:color="008080"/>
          <w:left w:val="thinThickSmallGap" w:sz="24" w:space="4" w:color="008080"/>
          <w:bottom w:val="thickThinSmallGap" w:sz="24" w:space="1" w:color="008080"/>
          <w:right w:val="thickThinSmallGap" w:sz="24" w:space="4" w:color="008080"/>
        </w:pBdr>
        <w:shd w:val="clear" w:color="auto" w:fill="EBFFFF"/>
        <w:spacing w:after="0" w:line="240" w:lineRule="auto"/>
        <w:jc w:val="center"/>
        <w:rPr>
          <w:rFonts w:ascii="Bookman Old Style" w:hAnsi="Bookman Old Style"/>
        </w:rPr>
      </w:pPr>
      <w:r w:rsidRPr="005A446B">
        <w:rPr>
          <w:rFonts w:ascii="Bookman Old Style" w:hAnsi="Bookman Old Style"/>
        </w:rPr>
        <w:t xml:space="preserve">Kenneth D. </w:t>
      </w:r>
      <w:proofErr w:type="spellStart"/>
      <w:r w:rsidRPr="005A446B">
        <w:rPr>
          <w:rFonts w:ascii="Bookman Old Style" w:hAnsi="Bookman Old Style"/>
        </w:rPr>
        <w:t>Sils</w:t>
      </w:r>
      <w:proofErr w:type="spellEnd"/>
      <w:r w:rsidRPr="005A446B">
        <w:rPr>
          <w:rFonts w:ascii="Bookman Old Style" w:hAnsi="Bookman Old Style"/>
        </w:rPr>
        <w:t xml:space="preserve"> – continued from the front</w:t>
      </w:r>
    </w:p>
    <w:p w:rsidR="005A446B" w:rsidRPr="005A446B" w:rsidRDefault="005A446B" w:rsidP="00AF0830">
      <w:pPr>
        <w:pBdr>
          <w:top w:val="thinThickSmallGap" w:sz="24" w:space="1" w:color="008080"/>
          <w:left w:val="thinThickSmallGap" w:sz="24" w:space="4" w:color="008080"/>
          <w:bottom w:val="thickThinSmallGap" w:sz="24" w:space="1" w:color="008080"/>
          <w:right w:val="thickThinSmallGap" w:sz="24" w:space="4" w:color="008080"/>
        </w:pBdr>
        <w:shd w:val="clear" w:color="auto" w:fill="EBFFFF"/>
        <w:spacing w:after="0" w:line="240" w:lineRule="auto"/>
        <w:rPr>
          <w:rFonts w:ascii="Bookman Old Style" w:hAnsi="Bookman Old Style"/>
        </w:rPr>
      </w:pPr>
    </w:p>
    <w:p w:rsidR="005A446B" w:rsidRPr="005A446B" w:rsidRDefault="005A446B" w:rsidP="00AF0830">
      <w:pPr>
        <w:pBdr>
          <w:top w:val="thinThickSmallGap" w:sz="24" w:space="1" w:color="008080"/>
          <w:left w:val="thinThickSmallGap" w:sz="24" w:space="4" w:color="008080"/>
          <w:bottom w:val="thickThinSmallGap" w:sz="24" w:space="1" w:color="008080"/>
          <w:right w:val="thickThinSmallGap" w:sz="24" w:space="4" w:color="008080"/>
        </w:pBdr>
        <w:shd w:val="clear" w:color="auto" w:fill="EBFFFF"/>
        <w:spacing w:after="0" w:line="240" w:lineRule="auto"/>
        <w:jc w:val="both"/>
        <w:rPr>
          <w:rFonts w:ascii="Bookman Old Style" w:hAnsi="Bookman Old Style"/>
        </w:rPr>
      </w:pPr>
      <w:r>
        <w:rPr>
          <w:rFonts w:ascii="Bookman Old Style" w:hAnsi="Bookman Old Style"/>
        </w:rPr>
        <w:tab/>
      </w:r>
      <w:r w:rsidRPr="005A446B">
        <w:rPr>
          <w:rFonts w:ascii="Bookman Old Style" w:hAnsi="Bookman Old Style"/>
        </w:rPr>
        <w:t xml:space="preserve">There is a considerable amount of confusion about this topic among today’s religious community.  Let’s break down in clear terms what Jesus is teaching Nicodemus </w:t>
      </w:r>
      <w:r>
        <w:rPr>
          <w:rFonts w:ascii="Bookman Old Style" w:hAnsi="Bookman Old Style"/>
        </w:rPr>
        <w:t xml:space="preserve">here.  There are three phrases He gave which </w:t>
      </w:r>
      <w:r w:rsidRPr="005A446B">
        <w:rPr>
          <w:rFonts w:ascii="Bookman Old Style" w:hAnsi="Bookman Old Style"/>
        </w:rPr>
        <w:t>refer to the same process: 1) born again, 2) born of water and the Spirit and 3) born of the Spirit.  With each expression, Jesus is actually advancing this spiritual process a bit further and deeper.</w:t>
      </w:r>
    </w:p>
    <w:p w:rsidR="005A446B" w:rsidRPr="005A446B" w:rsidRDefault="005A446B" w:rsidP="00AF0830">
      <w:pPr>
        <w:pBdr>
          <w:top w:val="thinThickSmallGap" w:sz="24" w:space="1" w:color="008080"/>
          <w:left w:val="thinThickSmallGap" w:sz="24" w:space="4" w:color="008080"/>
          <w:bottom w:val="thickThinSmallGap" w:sz="24" w:space="1" w:color="008080"/>
          <w:right w:val="thickThinSmallGap" w:sz="24" w:space="4" w:color="008080"/>
        </w:pBdr>
        <w:shd w:val="clear" w:color="auto" w:fill="EBFFFF"/>
        <w:spacing w:after="0" w:line="240" w:lineRule="auto"/>
        <w:jc w:val="both"/>
        <w:rPr>
          <w:rFonts w:ascii="Bookman Old Style" w:hAnsi="Bookman Old Style"/>
        </w:rPr>
      </w:pPr>
      <w:r w:rsidRPr="005A446B">
        <w:rPr>
          <w:rFonts w:ascii="Bookman Old Style" w:hAnsi="Bookman Old Style"/>
        </w:rPr>
        <w:tab/>
        <w:t xml:space="preserve">The first phrase persuades us of our need to make a radical, spiritual change in order to see and then, enter the kingdom Jesus was preaching about!  The Jewish people were merely born into Judaism; men now must be re-born, born again or be spiritually born to enter Jesus’ kingdom.  What radical change needs to be made?  Men must be cleansed from their sins!  Later in this conversation, Nicodemus was told that Jesus came to save the world from the darkness brought on by one’s persistence to practice evil or sinful works.   Sin kills and those living in sin are </w:t>
      </w:r>
      <w:r w:rsidRPr="005A446B">
        <w:rPr>
          <w:rFonts w:ascii="Bookman Old Style" w:hAnsi="Bookman Old Style"/>
          <w:b/>
          <w:i/>
          <w:color w:val="008080"/>
        </w:rPr>
        <w:t xml:space="preserve">“dead while they live” </w:t>
      </w:r>
      <w:r w:rsidRPr="005A446B">
        <w:rPr>
          <w:rFonts w:ascii="Bookman Old Style" w:hAnsi="Bookman Old Style"/>
        </w:rPr>
        <w:t>(</w:t>
      </w:r>
      <w:r w:rsidRPr="005A446B">
        <w:rPr>
          <w:rFonts w:ascii="Bookman Old Style" w:hAnsi="Bookman Old Style"/>
          <w:b/>
          <w:color w:val="008080"/>
        </w:rPr>
        <w:t>1 Timothy 5:6</w:t>
      </w:r>
      <w:r w:rsidRPr="005A446B">
        <w:rPr>
          <w:rFonts w:ascii="Bookman Old Style" w:hAnsi="Bookman Old Style"/>
        </w:rPr>
        <w:t xml:space="preserve">).   Through the power of “re-birth”, all people who were dead in trespasses are </w:t>
      </w:r>
      <w:r w:rsidRPr="005A446B">
        <w:rPr>
          <w:rFonts w:ascii="Bookman Old Style" w:hAnsi="Bookman Old Style"/>
          <w:b/>
          <w:i/>
          <w:color w:val="008080"/>
        </w:rPr>
        <w:t>“made alive together with Christ”</w:t>
      </w:r>
      <w:r w:rsidRPr="005A446B">
        <w:rPr>
          <w:rFonts w:ascii="Bookman Old Style" w:hAnsi="Bookman Old Style"/>
        </w:rPr>
        <w:t xml:space="preserve"> (</w:t>
      </w:r>
      <w:r w:rsidRPr="005A446B">
        <w:rPr>
          <w:rFonts w:ascii="Bookman Old Style" w:hAnsi="Bookman Old Style"/>
          <w:b/>
          <w:color w:val="008080"/>
        </w:rPr>
        <w:t>Ephesians 2:5</w:t>
      </w:r>
      <w:r w:rsidRPr="005A446B">
        <w:rPr>
          <w:rFonts w:ascii="Bookman Old Style" w:hAnsi="Bookman Old Style"/>
        </w:rPr>
        <w:t>).</w:t>
      </w:r>
    </w:p>
    <w:p w:rsidR="005A446B" w:rsidRPr="005A446B" w:rsidRDefault="005A446B" w:rsidP="00AF0830">
      <w:pPr>
        <w:pBdr>
          <w:top w:val="thinThickSmallGap" w:sz="24" w:space="1" w:color="008080"/>
          <w:left w:val="thinThickSmallGap" w:sz="24" w:space="4" w:color="008080"/>
          <w:bottom w:val="thickThinSmallGap" w:sz="24" w:space="1" w:color="008080"/>
          <w:right w:val="thickThinSmallGap" w:sz="24" w:space="4" w:color="008080"/>
        </w:pBdr>
        <w:shd w:val="clear" w:color="auto" w:fill="EBFFFF"/>
        <w:spacing w:after="0" w:line="240" w:lineRule="auto"/>
        <w:jc w:val="both"/>
        <w:rPr>
          <w:rFonts w:ascii="Bookman Old Style" w:hAnsi="Bookman Old Style"/>
          <w:b/>
          <w:i/>
          <w:color w:val="008080"/>
        </w:rPr>
      </w:pPr>
      <w:r w:rsidRPr="005A446B">
        <w:rPr>
          <w:rFonts w:ascii="Bookman Old Style" w:hAnsi="Bookman Old Style"/>
        </w:rPr>
        <w:tab/>
        <w:t>When Nicodemus p</w:t>
      </w:r>
      <w:r>
        <w:rPr>
          <w:rFonts w:ascii="Bookman Old Style" w:hAnsi="Bookman Old Style"/>
        </w:rPr>
        <w:t>osed the impossibility of a 2</w:t>
      </w:r>
      <w:r w:rsidRPr="005A446B">
        <w:rPr>
          <w:rFonts w:ascii="Bookman Old Style" w:hAnsi="Bookman Old Style"/>
          <w:vertAlign w:val="superscript"/>
        </w:rPr>
        <w:t>nd</w:t>
      </w:r>
      <w:r>
        <w:rPr>
          <w:rFonts w:ascii="Bookman Old Style" w:hAnsi="Bookman Old Style"/>
        </w:rPr>
        <w:t xml:space="preserve"> </w:t>
      </w:r>
      <w:r w:rsidRPr="005A446B">
        <w:rPr>
          <w:rFonts w:ascii="Bookman Old Style" w:hAnsi="Bookman Old Style"/>
        </w:rPr>
        <w:t xml:space="preserve">physical birth to explain being born again, Jesus merely expanded on what He was saying by using the expression, </w:t>
      </w:r>
      <w:r w:rsidRPr="005A446B">
        <w:rPr>
          <w:rFonts w:ascii="Bookman Old Style" w:hAnsi="Bookman Old Style"/>
          <w:b/>
          <w:i/>
          <w:color w:val="008080"/>
        </w:rPr>
        <w:t>“being born of water and the Spirit”</w:t>
      </w:r>
      <w:r w:rsidRPr="005A446B">
        <w:rPr>
          <w:rFonts w:ascii="Bookman Old Style" w:hAnsi="Bookman Old Style"/>
          <w:color w:val="008080"/>
        </w:rPr>
        <w:t xml:space="preserve"> </w:t>
      </w:r>
      <w:r>
        <w:rPr>
          <w:rFonts w:ascii="Bookman Old Style" w:hAnsi="Bookman Old Style"/>
        </w:rPr>
        <w:t xml:space="preserve">in </w:t>
      </w:r>
      <w:r w:rsidRPr="005A446B">
        <w:rPr>
          <w:rFonts w:ascii="Bookman Old Style" w:hAnsi="Bookman Old Style"/>
          <w:b/>
          <w:color w:val="008080"/>
        </w:rPr>
        <w:t>John 3:</w:t>
      </w:r>
      <w:r w:rsidRPr="005A446B">
        <w:rPr>
          <w:rFonts w:ascii="Bookman Old Style" w:hAnsi="Bookman Old Style"/>
          <w:b/>
          <w:color w:val="008080"/>
        </w:rPr>
        <w:t>5</w:t>
      </w:r>
      <w:r w:rsidRPr="005A446B">
        <w:rPr>
          <w:rFonts w:ascii="Bookman Old Style" w:hAnsi="Bookman Old Style"/>
        </w:rPr>
        <w:t xml:space="preserve">.  There are all types of explanations offered by today’s religious community, but the apostle Paul explains it better than I can from reading </w:t>
      </w:r>
      <w:r w:rsidRPr="005A446B">
        <w:rPr>
          <w:rFonts w:ascii="Bookman Old Style" w:hAnsi="Bookman Old Style"/>
          <w:b/>
          <w:color w:val="008080"/>
        </w:rPr>
        <w:t>Titus 3:4-5</w:t>
      </w:r>
      <w:r w:rsidRPr="005A446B">
        <w:rPr>
          <w:rFonts w:ascii="Bookman Old Style" w:hAnsi="Bookman Old Style"/>
        </w:rPr>
        <w:t xml:space="preserve">, </w:t>
      </w:r>
      <w:r w:rsidRPr="005A446B">
        <w:rPr>
          <w:rFonts w:ascii="Bookman Old Style" w:hAnsi="Bookman Old Style"/>
          <w:b/>
          <w:i/>
          <w:color w:val="008080"/>
        </w:rPr>
        <w:t xml:space="preserve">“But when the kindness and the love of God our Savior toward man appeared, not by works of righteousness which we have done, but according to His mercy He saved us, through the washing of regeneration and renewing of the Holy Spirit.”  </w:t>
      </w:r>
    </w:p>
    <w:p w:rsidR="005A446B" w:rsidRPr="005A446B" w:rsidRDefault="005A446B" w:rsidP="00AF0830">
      <w:pPr>
        <w:pBdr>
          <w:top w:val="thinThickSmallGap" w:sz="24" w:space="1" w:color="008080"/>
          <w:left w:val="thinThickSmallGap" w:sz="24" w:space="4" w:color="008080"/>
          <w:bottom w:val="thickThinSmallGap" w:sz="24" w:space="1" w:color="008080"/>
          <w:right w:val="thickThinSmallGap" w:sz="24" w:space="4" w:color="008080"/>
        </w:pBdr>
        <w:shd w:val="clear" w:color="auto" w:fill="EBFFFF"/>
        <w:spacing w:after="0" w:line="240" w:lineRule="auto"/>
        <w:jc w:val="both"/>
        <w:rPr>
          <w:rFonts w:ascii="Bookman Old Style" w:hAnsi="Bookman Old Style"/>
        </w:rPr>
      </w:pPr>
      <w:r w:rsidRPr="005A446B">
        <w:rPr>
          <w:rFonts w:ascii="Bookman Old Style" w:hAnsi="Bookman Old Style"/>
        </w:rPr>
        <w:tab/>
        <w:t xml:space="preserve">Jesus is speaking of two essential elements: a regenerative washing and a renewal via the Holy Spirit.  Paul is emphatically clear in </w:t>
      </w:r>
      <w:r w:rsidRPr="005A446B">
        <w:rPr>
          <w:rFonts w:ascii="Bookman Old Style" w:hAnsi="Bookman Old Style"/>
          <w:b/>
          <w:color w:val="008080"/>
        </w:rPr>
        <w:t>Romans 6:3-7</w:t>
      </w:r>
      <w:r w:rsidRPr="005A446B">
        <w:rPr>
          <w:rFonts w:ascii="Bookman Old Style" w:hAnsi="Bookman Old Style"/>
          <w:color w:val="008080"/>
        </w:rPr>
        <w:t xml:space="preserve"> </w:t>
      </w:r>
      <w:r w:rsidRPr="005A446B">
        <w:rPr>
          <w:rFonts w:ascii="Bookman Old Style" w:hAnsi="Bookman Old Style"/>
        </w:rPr>
        <w:t>that this regenerative washing occurs when one is baptized into the death, burial and resurrection of Christ.  At baptism, one contacts the blood shed at Jesus’ death, their sins are buried with Christ and then they are raised with Christ to walk in a “newness” of life; a spiritual transformation occurs as one is now freed from their sins while the Holy Spirit adds them to the body, the church or the kingdom of Jesus via the working of God in baptism!  (</w:t>
      </w:r>
      <w:r w:rsidRPr="005A446B">
        <w:rPr>
          <w:rFonts w:ascii="Bookman Old Style" w:hAnsi="Bookman Old Style"/>
          <w:b/>
          <w:color w:val="008080"/>
        </w:rPr>
        <w:t>1 Corinthians 12:13, Colossians 1:13-14, Acts 2:41, 47</w:t>
      </w:r>
      <w:r w:rsidRPr="005A446B">
        <w:rPr>
          <w:rFonts w:ascii="Bookman Old Style" w:hAnsi="Bookman Old Style"/>
        </w:rPr>
        <w:t>).</w:t>
      </w:r>
    </w:p>
    <w:p w:rsidR="005A446B" w:rsidRPr="005A446B" w:rsidRDefault="005A446B" w:rsidP="00AF0830">
      <w:pPr>
        <w:pBdr>
          <w:top w:val="thinThickSmallGap" w:sz="24" w:space="1" w:color="008080"/>
          <w:left w:val="thinThickSmallGap" w:sz="24" w:space="4" w:color="008080"/>
          <w:bottom w:val="thickThinSmallGap" w:sz="24" w:space="1" w:color="008080"/>
          <w:right w:val="thickThinSmallGap" w:sz="24" w:space="4" w:color="008080"/>
        </w:pBdr>
        <w:shd w:val="clear" w:color="auto" w:fill="EBFFFF"/>
        <w:spacing w:after="0" w:line="240" w:lineRule="auto"/>
        <w:jc w:val="both"/>
        <w:rPr>
          <w:rFonts w:ascii="Bookman Old Style" w:hAnsi="Bookman Old Style"/>
        </w:rPr>
      </w:pPr>
      <w:r w:rsidRPr="005A446B">
        <w:rPr>
          <w:rFonts w:ascii="Bookman Old Style" w:hAnsi="Bookman Old Style"/>
        </w:rPr>
        <w:tab/>
        <w:t xml:space="preserve">And one last point is the idea of being </w:t>
      </w:r>
      <w:r w:rsidRPr="005A446B">
        <w:rPr>
          <w:rFonts w:ascii="Bookman Old Style" w:hAnsi="Bookman Old Style"/>
          <w:b/>
          <w:i/>
          <w:color w:val="008080"/>
        </w:rPr>
        <w:t>“</w:t>
      </w:r>
      <w:r w:rsidRPr="005A446B">
        <w:rPr>
          <w:rFonts w:ascii="Bookman Old Style" w:hAnsi="Bookman Old Style"/>
          <w:b/>
          <w:i/>
          <w:color w:val="008080"/>
        </w:rPr>
        <w:t>born of the Spirit</w:t>
      </w:r>
      <w:r w:rsidRPr="005A446B">
        <w:rPr>
          <w:rFonts w:ascii="Bookman Old Style" w:hAnsi="Bookman Old Style"/>
          <w:b/>
          <w:i/>
          <w:color w:val="008080"/>
        </w:rPr>
        <w:t>”</w:t>
      </w:r>
      <w:r w:rsidRPr="005A446B">
        <w:rPr>
          <w:rFonts w:ascii="Bookman Old Style" w:hAnsi="Bookman Old Style"/>
        </w:rPr>
        <w:t>.</w:t>
      </w:r>
      <w:r w:rsidRPr="005A446B">
        <w:rPr>
          <w:rFonts w:ascii="Bookman Old Style" w:hAnsi="Bookman Old Style"/>
          <w:color w:val="008080"/>
        </w:rPr>
        <w:t xml:space="preserve">  </w:t>
      </w:r>
      <w:r w:rsidRPr="005A446B">
        <w:rPr>
          <w:rFonts w:ascii="Bookman Old Style" w:hAnsi="Bookman Old Style"/>
        </w:rPr>
        <w:t xml:space="preserve">That is the 2nd item from </w:t>
      </w:r>
      <w:r w:rsidRPr="005A446B">
        <w:rPr>
          <w:rFonts w:ascii="Bookman Old Style" w:hAnsi="Bookman Old Style"/>
          <w:b/>
          <w:color w:val="008080"/>
        </w:rPr>
        <w:t>Titus 3:5</w:t>
      </w:r>
      <w:r w:rsidRPr="005A446B">
        <w:rPr>
          <w:rFonts w:ascii="Bookman Old Style" w:hAnsi="Bookman Old Style"/>
          <w:color w:val="008080"/>
        </w:rPr>
        <w:t xml:space="preserve"> </w:t>
      </w:r>
      <w:r w:rsidRPr="005A446B">
        <w:rPr>
          <w:rFonts w:ascii="Bookman Old Style" w:hAnsi="Bookman Old Style"/>
        </w:rPr>
        <w:t>as one is being renewed in the Holy Spirit.  Baptism is the immediate moment of spiritual re-birth or conversion with the “renewal” being our commitment, answer or pledge of a good conscience toward God. (</w:t>
      </w:r>
      <w:r w:rsidRPr="005A446B">
        <w:rPr>
          <w:rFonts w:ascii="Bookman Old Style" w:hAnsi="Bookman Old Style"/>
          <w:b/>
          <w:color w:val="008080"/>
        </w:rPr>
        <w:t xml:space="preserve">1 </w:t>
      </w:r>
      <w:bookmarkStart w:id="0" w:name="_GoBack"/>
      <w:bookmarkEnd w:id="0"/>
      <w:r w:rsidRPr="005A446B">
        <w:rPr>
          <w:rFonts w:ascii="Bookman Old Style" w:hAnsi="Bookman Old Style"/>
          <w:b/>
          <w:color w:val="008080"/>
        </w:rPr>
        <w:t>Peter 3:21</w:t>
      </w:r>
      <w:r w:rsidRPr="005A446B">
        <w:rPr>
          <w:rFonts w:ascii="Bookman Old Style" w:hAnsi="Bookman Old Style"/>
        </w:rPr>
        <w:t xml:space="preserve">)  The Holy Spirit had a mission: deliver the entire New Covenant of Jesus to His apostles, who would then, teach the gospel.  As 3000 men became Christians (being born again) by being baptized in </w:t>
      </w:r>
      <w:r w:rsidRPr="005A446B">
        <w:rPr>
          <w:rFonts w:ascii="Bookman Old Style" w:hAnsi="Bookman Old Style"/>
          <w:b/>
          <w:color w:val="008080"/>
        </w:rPr>
        <w:t>Acts 2:41</w:t>
      </w:r>
      <w:r w:rsidRPr="005A446B">
        <w:rPr>
          <w:rFonts w:ascii="Bookman Old Style" w:hAnsi="Bookman Old Style"/>
        </w:rPr>
        <w:t xml:space="preserve">, the next verse tells us that they, </w:t>
      </w:r>
      <w:r w:rsidRPr="005A446B">
        <w:rPr>
          <w:rFonts w:ascii="Bookman Old Style" w:hAnsi="Bookman Old Style"/>
          <w:b/>
          <w:i/>
          <w:color w:val="008080"/>
        </w:rPr>
        <w:t>“continued steadfastly in the apostle’s doctrine...</w:t>
      </w:r>
      <w:proofErr w:type="gramStart"/>
      <w:r w:rsidRPr="005A446B">
        <w:rPr>
          <w:rFonts w:ascii="Bookman Old Style" w:hAnsi="Bookman Old Style"/>
          <w:b/>
          <w:i/>
          <w:color w:val="008080"/>
        </w:rPr>
        <w:t>”</w:t>
      </w:r>
      <w:r w:rsidRPr="005A446B">
        <w:rPr>
          <w:rFonts w:ascii="Bookman Old Style" w:hAnsi="Bookman Old Style"/>
        </w:rPr>
        <w:t>.</w:t>
      </w:r>
      <w:proofErr w:type="gramEnd"/>
      <w:r w:rsidRPr="005A446B">
        <w:rPr>
          <w:rFonts w:ascii="Bookman Old Style" w:hAnsi="Bookman Old Style"/>
        </w:rPr>
        <w:t xml:space="preserve">  These “born again” people are now responsible to live according to the teachings of the Holy Spirit, as taught by the apostles.  Paul spoke to the Christians in Rome about this in </w:t>
      </w:r>
      <w:r w:rsidRPr="005A446B">
        <w:rPr>
          <w:rFonts w:ascii="Bookman Old Style" w:hAnsi="Bookman Old Style"/>
          <w:b/>
          <w:color w:val="008080"/>
        </w:rPr>
        <w:t>Romans 8:5-6</w:t>
      </w:r>
      <w:r w:rsidRPr="005A446B">
        <w:rPr>
          <w:rFonts w:ascii="Bookman Old Style" w:hAnsi="Bookman Old Style"/>
        </w:rPr>
        <w:t xml:space="preserve">, </w:t>
      </w:r>
      <w:r w:rsidRPr="005A446B">
        <w:rPr>
          <w:rFonts w:ascii="Bookman Old Style" w:hAnsi="Bookman Old Style"/>
          <w:b/>
          <w:i/>
          <w:color w:val="008080"/>
        </w:rPr>
        <w:t>“For those who live according to the flesh set their minds on the flesh, but those who live according to the Spirit, the things of the Spirit.”</w:t>
      </w:r>
      <w:r w:rsidRPr="005A446B">
        <w:rPr>
          <w:rFonts w:ascii="Bookman Old Style" w:hAnsi="Bookman Old Style"/>
        </w:rPr>
        <w:t xml:space="preserve">  Embracing New Testament instruction allows us to find spiritual renewal, day by day, in Christ Jesus and in this </w:t>
      </w:r>
      <w:proofErr w:type="gramStart"/>
      <w:r w:rsidRPr="005A446B">
        <w:rPr>
          <w:rFonts w:ascii="Bookman Old Style" w:hAnsi="Bookman Old Style"/>
        </w:rPr>
        <w:t>way,</w:t>
      </w:r>
      <w:proofErr w:type="gramEnd"/>
      <w:r w:rsidRPr="005A446B">
        <w:rPr>
          <w:rFonts w:ascii="Bookman Old Style" w:hAnsi="Bookman Old Style"/>
        </w:rPr>
        <w:t xml:space="preserve"> Christians are continuously born again people!  The Holy Spirit made that possible by insuring that Jesus’ doctrine was widely disseminated in the 1st century and still available for people in our generation!   </w:t>
      </w:r>
    </w:p>
    <w:p w:rsidR="00C40DE5" w:rsidRDefault="005A446B" w:rsidP="00AF0830">
      <w:pPr>
        <w:pBdr>
          <w:top w:val="thinThickSmallGap" w:sz="24" w:space="1" w:color="008080"/>
          <w:left w:val="thinThickSmallGap" w:sz="24" w:space="4" w:color="008080"/>
          <w:bottom w:val="thickThinSmallGap" w:sz="24" w:space="1" w:color="008080"/>
          <w:right w:val="thickThinSmallGap" w:sz="24" w:space="4" w:color="008080"/>
        </w:pBdr>
        <w:shd w:val="clear" w:color="auto" w:fill="EBFFFF"/>
        <w:spacing w:after="0" w:line="240" w:lineRule="auto"/>
        <w:jc w:val="both"/>
        <w:rPr>
          <w:rFonts w:ascii="Bookman Old Style" w:hAnsi="Bookman Old Style"/>
          <w:sz w:val="8"/>
          <w:szCs w:val="8"/>
        </w:rPr>
      </w:pPr>
      <w:r w:rsidRPr="005A446B">
        <w:rPr>
          <w:rFonts w:ascii="Bookman Old Style" w:hAnsi="Bookman Old Style"/>
        </w:rPr>
        <w:tab/>
        <w:t xml:space="preserve">Just as Jesus spoke to Nicodemus, He continues to prod men: ye must be born again!  </w:t>
      </w:r>
      <w:r>
        <w:rPr>
          <w:rFonts w:ascii="Bookman Old Style" w:hAnsi="Bookman Old Style"/>
        </w:rPr>
        <w:t>Hav</w:t>
      </w:r>
      <w:r w:rsidR="00AF0830">
        <w:rPr>
          <w:rFonts w:ascii="Bookman Old Style" w:hAnsi="Bookman Old Style"/>
        </w:rPr>
        <w:t xml:space="preserve">e you followed the will of Jesus?  No greater question can be asked!  </w:t>
      </w:r>
    </w:p>
    <w:p w:rsidR="00AF0830" w:rsidRPr="00AF0830" w:rsidRDefault="00AF0830" w:rsidP="00AF0830">
      <w:pPr>
        <w:pBdr>
          <w:top w:val="thinThickSmallGap" w:sz="24" w:space="1" w:color="008080"/>
          <w:left w:val="thinThickSmallGap" w:sz="24" w:space="4" w:color="008080"/>
          <w:bottom w:val="thickThinSmallGap" w:sz="24" w:space="1" w:color="008080"/>
          <w:right w:val="thickThinSmallGap" w:sz="24" w:space="4" w:color="008080"/>
        </w:pBdr>
        <w:shd w:val="clear" w:color="auto" w:fill="EBFFFF"/>
        <w:spacing w:after="0" w:line="240" w:lineRule="auto"/>
        <w:jc w:val="both"/>
        <w:rPr>
          <w:rFonts w:ascii="Bookman Old Style" w:hAnsi="Bookman Old Style"/>
          <w:sz w:val="8"/>
          <w:szCs w:val="8"/>
        </w:rPr>
      </w:pPr>
    </w:p>
    <w:sectPr w:rsidR="00AF0830" w:rsidRPr="00AF0830" w:rsidSect="005A446B">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46B"/>
    <w:rsid w:val="005A446B"/>
    <w:rsid w:val="00AF0830"/>
    <w:rsid w:val="00C40DE5"/>
    <w:rsid w:val="00D13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1258</TotalTime>
  <Pages>1</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2021-09-14T20:07:00Z</cp:lastPrinted>
  <dcterms:created xsi:type="dcterms:W3CDTF">2021-09-14T19:01:00Z</dcterms:created>
  <dcterms:modified xsi:type="dcterms:W3CDTF">2021-09-15T16:00:00Z</dcterms:modified>
</cp:coreProperties>
</file>