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Liberation Serif" w:hAnsi="Liberation Serif" w:cs="Liberation Serif"/>
          <w:b/>
          <w:color w:val="008080"/>
          <w:sz w:val="8"/>
          <w:szCs w:val="8"/>
          <w:u w:val="single"/>
        </w:rPr>
      </w:pPr>
    </w:p>
    <w:p w:rsidR="002D464B" w:rsidRPr="003802D5"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Liberation Serif" w:hAnsi="Liberation Serif" w:cs="Liberation Serif"/>
          <w:b/>
          <w:color w:val="008080"/>
          <w:sz w:val="44"/>
          <w:szCs w:val="44"/>
          <w:u w:val="single"/>
        </w:rPr>
      </w:pPr>
      <w:r w:rsidRPr="003802D5">
        <w:rPr>
          <w:rFonts w:ascii="Liberation Serif" w:hAnsi="Liberation Serif" w:cs="Liberation Serif"/>
          <w:b/>
          <w:color w:val="008080"/>
          <w:sz w:val="44"/>
          <w:szCs w:val="44"/>
          <w:u w:val="single"/>
        </w:rPr>
        <w:t xml:space="preserve">Dressing Our Daughters </w:t>
      </w:r>
      <w:proofErr w:type="gramStart"/>
      <w:r w:rsidRPr="003802D5">
        <w:rPr>
          <w:rFonts w:ascii="Liberation Serif" w:hAnsi="Liberation Serif" w:cs="Liberation Serif"/>
          <w:b/>
          <w:color w:val="008080"/>
          <w:sz w:val="44"/>
          <w:szCs w:val="44"/>
          <w:u w:val="single"/>
        </w:rPr>
        <w:t>Like</w:t>
      </w:r>
      <w:proofErr w:type="gramEnd"/>
      <w:r w:rsidRPr="003802D5">
        <w:rPr>
          <w:rFonts w:ascii="Liberation Serif" w:hAnsi="Liberation Serif" w:cs="Liberation Serif"/>
          <w:b/>
          <w:color w:val="008080"/>
          <w:sz w:val="44"/>
          <w:szCs w:val="44"/>
          <w:u w:val="single"/>
        </w:rPr>
        <w:t xml:space="preserve"> Prostitutes</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center"/>
        <w:rPr>
          <w:rFonts w:ascii="Liberation Serif" w:hAnsi="Liberation Serif" w:cs="Liberation Serif"/>
        </w:rPr>
      </w:pPr>
      <w:r w:rsidRPr="002D464B">
        <w:rPr>
          <w:rFonts w:ascii="Liberation Serif" w:hAnsi="Liberation Serif" w:cs="Liberation Serif"/>
        </w:rPr>
        <w:t>Jonathan Perz – continued from the front</w:t>
      </w:r>
      <w:bookmarkStart w:id="0" w:name="_GoBack"/>
      <w:bookmarkEnd w:id="0"/>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rPr>
          <w:rFonts w:ascii="Liberation Serif" w:hAnsi="Liberation Serif" w:cs="Liberation Serif"/>
        </w:rPr>
      </w:pP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rPr>
      </w:pPr>
      <w:r>
        <w:rPr>
          <w:rFonts w:ascii="Liberation Serif" w:hAnsi="Liberation Serif" w:cs="Liberation Serif"/>
        </w:rPr>
        <w:tab/>
        <w:t xml:space="preserve">The Bible says, </w:t>
      </w:r>
      <w:r w:rsidRPr="002D464B">
        <w:rPr>
          <w:rFonts w:ascii="Liberation Serif" w:hAnsi="Liberation Serif" w:cs="Liberation Serif"/>
          <w:b/>
          <w:i/>
          <w:color w:val="008080"/>
        </w:rPr>
        <w:t>“</w:t>
      </w:r>
      <w:r w:rsidRPr="002D464B">
        <w:rPr>
          <w:rFonts w:ascii="Liberation Serif" w:hAnsi="Liberation Serif" w:cs="Liberation Serif"/>
          <w:b/>
          <w:i/>
          <w:color w:val="008080"/>
        </w:rPr>
        <w:t>Train up a child in the way he should go, and when he is old he will not depart from it"</w:t>
      </w:r>
      <w:r>
        <w:rPr>
          <w:rFonts w:ascii="Liberation Serif" w:hAnsi="Liberation Serif" w:cs="Liberation Serif"/>
        </w:rPr>
        <w:t xml:space="preserve"> (</w:t>
      </w:r>
      <w:r w:rsidRPr="002D464B">
        <w:rPr>
          <w:rFonts w:ascii="Liberation Serif" w:hAnsi="Liberation Serif" w:cs="Liberation Serif"/>
          <w:b/>
          <w:color w:val="008080"/>
        </w:rPr>
        <w:t>Proverbs</w:t>
      </w:r>
      <w:r w:rsidRPr="002D464B">
        <w:rPr>
          <w:rFonts w:ascii="Liberation Serif" w:hAnsi="Liberation Serif" w:cs="Liberation Serif"/>
          <w:b/>
          <w:color w:val="008080"/>
        </w:rPr>
        <w:t xml:space="preserve"> 22:6</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 xml:space="preserve">If children are taught to wear clothing that God considers nakedness in their young and formative years, what kind of clothing, conduct and behavior will be reaped when they are old? </w:t>
      </w:r>
      <w:r>
        <w:rPr>
          <w:rFonts w:ascii="Liberation Serif" w:hAnsi="Liberation Serif" w:cs="Liberation Serif"/>
        </w:rPr>
        <w:t xml:space="preserve"> </w:t>
      </w:r>
      <w:r w:rsidRPr="002D464B">
        <w:rPr>
          <w:rFonts w:ascii="Liberation Serif" w:hAnsi="Liberation Serif" w:cs="Liberation Serif"/>
        </w:rPr>
        <w:t xml:space="preserve">The natural tendency is to grow more liberal, not more conservative. </w:t>
      </w:r>
      <w:r>
        <w:rPr>
          <w:rFonts w:ascii="Liberation Serif" w:hAnsi="Liberation Serif" w:cs="Liberation Serif"/>
        </w:rPr>
        <w:t xml:space="preserve"> </w:t>
      </w:r>
      <w:r w:rsidRPr="002D464B">
        <w:rPr>
          <w:rFonts w:ascii="Liberation Serif" w:hAnsi="Liberation Serif" w:cs="Liberation Serif"/>
        </w:rPr>
        <w:t xml:space="preserve">Thus, it takes a major paradigm shift to swing from immodest to modest. </w:t>
      </w:r>
      <w:r>
        <w:rPr>
          <w:rFonts w:ascii="Liberation Serif" w:hAnsi="Liberation Serif" w:cs="Liberation Serif"/>
        </w:rPr>
        <w:t xml:space="preserve"> </w:t>
      </w:r>
      <w:r w:rsidRPr="002D464B">
        <w:rPr>
          <w:rFonts w:ascii="Liberation Serif" w:hAnsi="Liberation Serif" w:cs="Liberation Serif"/>
        </w:rPr>
        <w:t>However, such a paradigm shift implies a period of many years where children were encouraged in sinful conduct - for it is sinful to dress immodestly (</w:t>
      </w:r>
      <w:r w:rsidRPr="002D464B">
        <w:rPr>
          <w:rFonts w:ascii="Liberation Serif" w:hAnsi="Liberation Serif" w:cs="Liberation Serif"/>
          <w:b/>
          <w:color w:val="008080"/>
        </w:rPr>
        <w:t>1 Pet</w:t>
      </w:r>
      <w:r w:rsidRPr="002D464B">
        <w:rPr>
          <w:rFonts w:ascii="Liberation Serif" w:hAnsi="Liberation Serif" w:cs="Liberation Serif"/>
          <w:b/>
          <w:color w:val="008080"/>
        </w:rPr>
        <w:t>er 3:1-7; 1 Timothy</w:t>
      </w:r>
      <w:r w:rsidRPr="002D464B">
        <w:rPr>
          <w:rFonts w:ascii="Liberation Serif" w:hAnsi="Liberation Serif" w:cs="Liberation Serif"/>
          <w:b/>
          <w:color w:val="008080"/>
        </w:rPr>
        <w:t xml:space="preserve"> 2:8-10</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Such being the case, why are we surprised when our little girls go the exact way we trained them to go?</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rPr>
      </w:pPr>
      <w:r>
        <w:rPr>
          <w:rFonts w:ascii="Liberation Serif" w:hAnsi="Liberation Serif" w:cs="Liberation Serif"/>
        </w:rPr>
        <w:tab/>
      </w:r>
      <w:r w:rsidRPr="002D464B">
        <w:rPr>
          <w:rFonts w:ascii="Liberation Serif" w:hAnsi="Liberation Serif" w:cs="Liberation Serif"/>
        </w:rPr>
        <w:t xml:space="preserve">If this isn't enough, rationalizations are offered for functional uniforms that are also immodest. For example, cheerleaders are typically required to wear very short skirts and bloomers that often have text stamped on the backside; their routines require them to expose themselves in a way that is anything but modest. </w:t>
      </w:r>
      <w:r>
        <w:rPr>
          <w:rFonts w:ascii="Liberation Serif" w:hAnsi="Liberation Serif" w:cs="Liberation Serif"/>
        </w:rPr>
        <w:t xml:space="preserve"> </w:t>
      </w:r>
      <w:r w:rsidRPr="002D464B">
        <w:rPr>
          <w:rFonts w:ascii="Liberation Serif" w:hAnsi="Liberation Serif" w:cs="Liberation Serif"/>
        </w:rPr>
        <w:t xml:space="preserve">Other sporting uniforms are similarly rationalized (e.g., swimsuits, running shorts, dance attire, etc.). </w:t>
      </w:r>
      <w:r>
        <w:rPr>
          <w:rFonts w:ascii="Liberation Serif" w:hAnsi="Liberation Serif" w:cs="Liberation Serif"/>
        </w:rPr>
        <w:t xml:space="preserve"> </w:t>
      </w:r>
      <w:r w:rsidRPr="002D464B">
        <w:rPr>
          <w:rFonts w:ascii="Liberation Serif" w:hAnsi="Liberation Serif" w:cs="Liberation Serif"/>
        </w:rPr>
        <w:t>Since their children engage in these activities, parents argue that the immodest attire cannot be helped and should therefore be tolerated... even accepted.</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rPr>
      </w:pPr>
      <w:r>
        <w:rPr>
          <w:rFonts w:ascii="Liberation Serif" w:hAnsi="Liberation Serif" w:cs="Liberation Serif"/>
        </w:rPr>
        <w:tab/>
      </w:r>
      <w:r w:rsidRPr="002D464B">
        <w:rPr>
          <w:rFonts w:ascii="Liberation Serif" w:hAnsi="Liberation Serif" w:cs="Liberation Serif"/>
        </w:rPr>
        <w:t>Contrary to popular belief, it can be helped and it must not be tolerated.</w:t>
      </w:r>
      <w:r>
        <w:rPr>
          <w:rFonts w:ascii="Liberation Serif" w:hAnsi="Liberation Serif" w:cs="Liberation Serif"/>
        </w:rPr>
        <w:t xml:space="preserve"> </w:t>
      </w:r>
      <w:r w:rsidRPr="002D464B">
        <w:rPr>
          <w:rFonts w:ascii="Liberation Serif" w:hAnsi="Liberation Serif" w:cs="Liberation Serif"/>
        </w:rPr>
        <w:t xml:space="preserve"> Such activities are optional, not mandatory.</w:t>
      </w:r>
      <w:r>
        <w:rPr>
          <w:rFonts w:ascii="Liberation Serif" w:hAnsi="Liberation Serif" w:cs="Liberation Serif"/>
        </w:rPr>
        <w:t xml:space="preserve">  </w:t>
      </w:r>
      <w:r w:rsidRPr="002D464B">
        <w:rPr>
          <w:rFonts w:ascii="Liberation Serif" w:hAnsi="Liberation Serif" w:cs="Liberation Serif"/>
        </w:rPr>
        <w:t xml:space="preserve">Such activities should be discouraged, not encouraged. </w:t>
      </w:r>
      <w:r>
        <w:rPr>
          <w:rFonts w:ascii="Liberation Serif" w:hAnsi="Liberation Serif" w:cs="Liberation Serif"/>
        </w:rPr>
        <w:t xml:space="preserve"> </w:t>
      </w:r>
      <w:r w:rsidRPr="002D464B">
        <w:rPr>
          <w:rFonts w:ascii="Liberation Serif" w:hAnsi="Liberation Serif" w:cs="Liberation Serif"/>
        </w:rPr>
        <w:t xml:space="preserve">Were they discouraged at a young age, they would not be desired in future ages. </w:t>
      </w:r>
      <w:r>
        <w:rPr>
          <w:rFonts w:ascii="Liberation Serif" w:hAnsi="Liberation Serif" w:cs="Liberation Serif"/>
        </w:rPr>
        <w:t xml:space="preserve"> </w:t>
      </w:r>
      <w:r w:rsidRPr="002D464B">
        <w:rPr>
          <w:rFonts w:ascii="Liberation Serif" w:hAnsi="Liberation Serif" w:cs="Liberation Serif"/>
        </w:rPr>
        <w:t xml:space="preserve">Our little girls do not need to take dance class to be well-rounded Christians. </w:t>
      </w:r>
      <w:r>
        <w:rPr>
          <w:rFonts w:ascii="Liberation Serif" w:hAnsi="Liberation Serif" w:cs="Liberation Serif"/>
        </w:rPr>
        <w:t xml:space="preserve"> </w:t>
      </w:r>
      <w:r w:rsidRPr="002D464B">
        <w:rPr>
          <w:rFonts w:ascii="Liberation Serif" w:hAnsi="Liberation Serif" w:cs="Liberation Serif"/>
        </w:rPr>
        <w:t xml:space="preserve">Being a popular cheerleader is "a way" that leads away from God, not closer to God. </w:t>
      </w:r>
      <w:r>
        <w:rPr>
          <w:rFonts w:ascii="Liberation Serif" w:hAnsi="Liberation Serif" w:cs="Liberation Serif"/>
        </w:rPr>
        <w:t xml:space="preserve"> </w:t>
      </w:r>
      <w:r w:rsidRPr="002D464B">
        <w:rPr>
          <w:rFonts w:ascii="Liberation Serif" w:hAnsi="Liberation Serif" w:cs="Liberation Serif"/>
        </w:rPr>
        <w:t xml:space="preserve">A quick look at an NFL or NBA cheerleader provides adequate evidence. </w:t>
      </w:r>
      <w:r>
        <w:rPr>
          <w:rFonts w:ascii="Liberation Serif" w:hAnsi="Liberation Serif" w:cs="Liberation Serif"/>
        </w:rPr>
        <w:t xml:space="preserve"> </w:t>
      </w:r>
      <w:r w:rsidRPr="002D464B">
        <w:rPr>
          <w:rFonts w:ascii="Liberation Serif" w:hAnsi="Liberation Serif" w:cs="Liberation Serif"/>
        </w:rPr>
        <w:t>Do you want your little daughter to grow up and dress in such a way and engage in such activities that draw men's eyes tow</w:t>
      </w:r>
      <w:r>
        <w:rPr>
          <w:rFonts w:ascii="Liberation Serif" w:hAnsi="Liberation Serif" w:cs="Liberation Serif"/>
        </w:rPr>
        <w:t>ard them in a lustful way (</w:t>
      </w:r>
      <w:r w:rsidRPr="002D464B">
        <w:rPr>
          <w:rFonts w:ascii="Liberation Serif" w:hAnsi="Liberation Serif" w:cs="Liberation Serif"/>
          <w:b/>
          <w:color w:val="008080"/>
        </w:rPr>
        <w:t>Matthew</w:t>
      </w:r>
      <w:r w:rsidRPr="002D464B">
        <w:rPr>
          <w:rFonts w:ascii="Liberation Serif" w:hAnsi="Liberation Serif" w:cs="Liberation Serif"/>
          <w:b/>
          <w:color w:val="008080"/>
        </w:rPr>
        <w:t xml:space="preserve"> 5:28; Luke 17:1-2</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 xml:space="preserve">Immodesty in our little girls is the first step of a much larger plot, devised by Satan, and unwittingly orchestrated by parents to so desensitize their little girls' consciences and soften them up for a much larger world of immorality. </w:t>
      </w:r>
      <w:r>
        <w:rPr>
          <w:rFonts w:ascii="Liberation Serif" w:hAnsi="Liberation Serif" w:cs="Liberation Serif"/>
        </w:rPr>
        <w:t xml:space="preserve"> </w:t>
      </w:r>
      <w:r w:rsidRPr="002D464B">
        <w:rPr>
          <w:rFonts w:ascii="Liberation Serif" w:hAnsi="Liberation Serif" w:cs="Liberation Serif"/>
        </w:rPr>
        <w:t>If Satan can get them to forget how to blush, they are primed for a whole new g</w:t>
      </w:r>
      <w:r>
        <w:rPr>
          <w:rFonts w:ascii="Liberation Serif" w:hAnsi="Liberation Serif" w:cs="Liberation Serif"/>
        </w:rPr>
        <w:t>enre of sin in their lives (</w:t>
      </w:r>
      <w:r w:rsidRPr="002D464B">
        <w:rPr>
          <w:rFonts w:ascii="Liberation Serif" w:hAnsi="Liberation Serif" w:cs="Liberation Serif"/>
          <w:b/>
          <w:color w:val="008080"/>
        </w:rPr>
        <w:t>Jeremiah</w:t>
      </w:r>
      <w:r w:rsidRPr="002D464B">
        <w:rPr>
          <w:rFonts w:ascii="Liberation Serif" w:hAnsi="Liberation Serif" w:cs="Liberation Serif"/>
          <w:b/>
          <w:color w:val="008080"/>
        </w:rPr>
        <w:t xml:space="preserve"> 6:15</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So, how does whetting your daughter's appetite for things they must turn away from when they are older prepare them to be godly Christian women?</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rPr>
      </w:pPr>
      <w:r>
        <w:rPr>
          <w:rFonts w:ascii="Liberation Serif" w:hAnsi="Liberation Serif" w:cs="Liberation Serif"/>
        </w:rPr>
        <w:tab/>
      </w:r>
      <w:r w:rsidRPr="002D464B">
        <w:rPr>
          <w:rFonts w:ascii="Liberation Serif" w:hAnsi="Liberation Serif" w:cs="Liberation Serif"/>
        </w:rPr>
        <w:t xml:space="preserve">The wise man wrote, </w:t>
      </w:r>
      <w:r w:rsidRPr="002D464B">
        <w:rPr>
          <w:rFonts w:ascii="Liberation Serif" w:hAnsi="Liberation Serif" w:cs="Liberation Serif"/>
          <w:b/>
          <w:i/>
          <w:color w:val="008080"/>
        </w:rPr>
        <w:t>"It is good for a man to bear the yoke in his youth"</w:t>
      </w:r>
      <w:r w:rsidRPr="002D464B">
        <w:rPr>
          <w:rFonts w:ascii="Liberation Serif" w:hAnsi="Liberation Serif" w:cs="Liberation Serif"/>
          <w:color w:val="008080"/>
        </w:rPr>
        <w:t xml:space="preserve"> </w:t>
      </w:r>
      <w:r>
        <w:rPr>
          <w:rFonts w:ascii="Liberation Serif" w:hAnsi="Liberation Serif" w:cs="Liberation Serif"/>
        </w:rPr>
        <w:t>(</w:t>
      </w:r>
      <w:r w:rsidRPr="002D464B">
        <w:rPr>
          <w:rFonts w:ascii="Liberation Serif" w:hAnsi="Liberation Serif" w:cs="Liberation Serif"/>
          <w:b/>
          <w:color w:val="008080"/>
        </w:rPr>
        <w:t>Lamentations</w:t>
      </w:r>
      <w:r w:rsidRPr="002D464B">
        <w:rPr>
          <w:rFonts w:ascii="Liberation Serif" w:hAnsi="Liberation Serif" w:cs="Liberation Serif"/>
          <w:b/>
          <w:color w:val="008080"/>
        </w:rPr>
        <w:t xml:space="preserve"> 3:27</w:t>
      </w:r>
      <w:r w:rsidRPr="002D464B">
        <w:rPr>
          <w:rFonts w:ascii="Liberation Serif" w:hAnsi="Liberation Serif" w:cs="Liberation Serif"/>
        </w:rPr>
        <w:t>). To set one standard when ch</w:t>
      </w:r>
      <w:r>
        <w:rPr>
          <w:rFonts w:ascii="Liberation Serif" w:hAnsi="Liberation Serif" w:cs="Liberation Serif"/>
        </w:rPr>
        <w:t>ildren are young, and expect an</w:t>
      </w:r>
      <w:r w:rsidRPr="002D464B">
        <w:rPr>
          <w:rFonts w:ascii="Liberation Serif" w:hAnsi="Liberation Serif" w:cs="Liberation Serif"/>
        </w:rPr>
        <w:t xml:space="preserve">other when they are old, is not only contrary to the wisdom of God - it is folly! </w:t>
      </w:r>
      <w:r>
        <w:rPr>
          <w:rFonts w:ascii="Liberation Serif" w:hAnsi="Liberation Serif" w:cs="Liberation Serif"/>
        </w:rPr>
        <w:t xml:space="preserve"> </w:t>
      </w:r>
      <w:r w:rsidRPr="002D464B">
        <w:rPr>
          <w:rFonts w:ascii="Liberation Serif" w:hAnsi="Liberation Serif" w:cs="Liberation Serif"/>
        </w:rPr>
        <w:t>Parents fail their children when they fail to bring them up in the nurture a</w:t>
      </w:r>
      <w:r>
        <w:rPr>
          <w:rFonts w:ascii="Liberation Serif" w:hAnsi="Liberation Serif" w:cs="Liberation Serif"/>
        </w:rPr>
        <w:t>nd admonition of the Lord (</w:t>
      </w:r>
      <w:r w:rsidRPr="002D464B">
        <w:rPr>
          <w:rFonts w:ascii="Liberation Serif" w:hAnsi="Liberation Serif" w:cs="Liberation Serif"/>
          <w:b/>
          <w:color w:val="008080"/>
        </w:rPr>
        <w:t xml:space="preserve">Ephesians </w:t>
      </w:r>
      <w:r w:rsidRPr="002D464B">
        <w:rPr>
          <w:rFonts w:ascii="Liberation Serif" w:hAnsi="Liberation Serif" w:cs="Liberation Serif"/>
          <w:b/>
          <w:color w:val="008080"/>
        </w:rPr>
        <w:t>6:4</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While it is true that this burden ultimately falls on fathers, reality cannot be ignored - the church is directly impacted as well.</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rPr>
      </w:pPr>
      <w:r>
        <w:rPr>
          <w:rFonts w:ascii="Liberation Serif" w:hAnsi="Liberation Serif" w:cs="Liberation Serif"/>
        </w:rPr>
        <w:tab/>
      </w:r>
      <w:r w:rsidRPr="002D464B">
        <w:rPr>
          <w:rFonts w:ascii="Liberation Serif" w:hAnsi="Liberation Serif" w:cs="Liberation Serif"/>
        </w:rPr>
        <w:t>When parents fail to take responsibility for their children's attire and behavior at a young age, and their children's conduct becomes unacceptable as they grow, elders and brethren are forced to deal with it when the children are older.</w:t>
      </w:r>
      <w:r>
        <w:rPr>
          <w:rFonts w:ascii="Liberation Serif" w:hAnsi="Liberation Serif" w:cs="Liberation Serif"/>
        </w:rPr>
        <w:t xml:space="preserve"> </w:t>
      </w:r>
      <w:r w:rsidRPr="002D464B">
        <w:rPr>
          <w:rFonts w:ascii="Liberation Serif" w:hAnsi="Liberation Serif" w:cs="Liberation Serif"/>
        </w:rPr>
        <w:t xml:space="preserve"> Defensive (and guilty) parents accuse preachers who preach against such immodesty of "targeting" their children. </w:t>
      </w:r>
      <w:r>
        <w:rPr>
          <w:rFonts w:ascii="Liberation Serif" w:hAnsi="Liberation Serif" w:cs="Liberation Serif"/>
        </w:rPr>
        <w:t xml:space="preserve"> </w:t>
      </w:r>
      <w:r w:rsidRPr="002D464B">
        <w:rPr>
          <w:rFonts w:ascii="Liberation Serif" w:hAnsi="Liberation Serif" w:cs="Liberation Serif"/>
        </w:rPr>
        <w:t xml:space="preserve">Elders who stand strong against such behavior are labeled by the same as "out of touch" and "binding where God has not bound." </w:t>
      </w:r>
      <w:r>
        <w:rPr>
          <w:rFonts w:ascii="Liberation Serif" w:hAnsi="Liberation Serif" w:cs="Liberation Serif"/>
        </w:rPr>
        <w:t xml:space="preserve"> </w:t>
      </w:r>
      <w:r w:rsidRPr="002D464B">
        <w:rPr>
          <w:rFonts w:ascii="Liberation Serif" w:hAnsi="Liberation Serif" w:cs="Liberation Serif"/>
        </w:rPr>
        <w:t xml:space="preserve">Thus, the expectation of the parents of these children is to compromise, lest they lose their children to the world. </w:t>
      </w:r>
      <w:r>
        <w:rPr>
          <w:rFonts w:ascii="Liberation Serif" w:hAnsi="Liberation Serif" w:cs="Liberation Serif"/>
        </w:rPr>
        <w:t xml:space="preserve"> </w:t>
      </w:r>
      <w:r w:rsidRPr="002D464B">
        <w:rPr>
          <w:rFonts w:ascii="Liberation Serif" w:hAnsi="Liberation Serif" w:cs="Liberation Serif"/>
        </w:rPr>
        <w:t xml:space="preserve">Unfortunately, some of these children are already lost to the world and it is not the church that is to blame. </w:t>
      </w:r>
      <w:r>
        <w:rPr>
          <w:rFonts w:ascii="Liberation Serif" w:hAnsi="Liberation Serif" w:cs="Liberation Serif"/>
        </w:rPr>
        <w:t xml:space="preserve"> </w:t>
      </w:r>
      <w:r w:rsidRPr="002D464B">
        <w:rPr>
          <w:rFonts w:ascii="Liberation Serif" w:hAnsi="Liberation Serif" w:cs="Liberation Serif"/>
        </w:rPr>
        <w:t>Nevertheless, some will b</w:t>
      </w:r>
      <w:r>
        <w:rPr>
          <w:rFonts w:ascii="Liberation Serif" w:hAnsi="Liberation Serif" w:cs="Liberation Serif"/>
        </w:rPr>
        <w:t>lame the church, its leadership</w:t>
      </w:r>
      <w:r w:rsidRPr="002D464B">
        <w:rPr>
          <w:rFonts w:ascii="Liberation Serif" w:hAnsi="Liberation Serif" w:cs="Liberation Serif"/>
        </w:rPr>
        <w:t xml:space="preserve"> and those who call it like it is. </w:t>
      </w:r>
      <w:r>
        <w:rPr>
          <w:rFonts w:ascii="Liberation Serif" w:hAnsi="Liberation Serif" w:cs="Liberation Serif"/>
        </w:rPr>
        <w:t xml:space="preserve"> </w:t>
      </w:r>
      <w:r w:rsidRPr="002D464B">
        <w:rPr>
          <w:rFonts w:ascii="Liberation Serif" w:hAnsi="Liberation Serif" w:cs="Liberation Serif"/>
        </w:rPr>
        <w:t xml:space="preserve">The truth is that the parents trained the child in the way she went and everyone associated is left to bear the fruits of these labors and pray that the grace of God will remain long enough for her to return to the Lord. </w:t>
      </w:r>
      <w:r>
        <w:rPr>
          <w:rFonts w:ascii="Liberation Serif" w:hAnsi="Liberation Serif" w:cs="Liberation Serif"/>
        </w:rPr>
        <w:t xml:space="preserve"> </w:t>
      </w:r>
      <w:r w:rsidRPr="002D464B">
        <w:rPr>
          <w:rFonts w:ascii="Liberation Serif" w:hAnsi="Liberation Serif" w:cs="Liberation Serif"/>
        </w:rPr>
        <w:t>An ounce of prevention is worth a pound of cure.</w:t>
      </w:r>
    </w:p>
    <w:p w:rsidR="00946091"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sz w:val="8"/>
          <w:szCs w:val="8"/>
        </w:rPr>
      </w:pPr>
      <w:r>
        <w:rPr>
          <w:rFonts w:ascii="Liberation Serif" w:hAnsi="Liberation Serif" w:cs="Liberation Serif"/>
        </w:rPr>
        <w:tab/>
      </w:r>
      <w:r w:rsidRPr="002D464B">
        <w:rPr>
          <w:rFonts w:ascii="Liberation Serif" w:hAnsi="Liberation Serif" w:cs="Liberation Serif"/>
        </w:rPr>
        <w:t xml:space="preserve">Parents must train children in general (sons can dress immodestly too!), and their daughters in particular, to appreciate modesty and disapprove of immodesty. </w:t>
      </w:r>
      <w:r>
        <w:rPr>
          <w:rFonts w:ascii="Liberation Serif" w:hAnsi="Liberation Serif" w:cs="Liberation Serif"/>
        </w:rPr>
        <w:t xml:space="preserve"> </w:t>
      </w:r>
      <w:r w:rsidRPr="002D464B">
        <w:rPr>
          <w:rFonts w:ascii="Liberation Serif" w:hAnsi="Liberation Serif" w:cs="Liberation Serif"/>
        </w:rPr>
        <w:t>The church must expect modesty and reprove, rebuke and even discipline those who teach a</w:t>
      </w:r>
      <w:r>
        <w:rPr>
          <w:rFonts w:ascii="Liberation Serif" w:hAnsi="Liberation Serif" w:cs="Liberation Serif"/>
        </w:rPr>
        <w:t>nd practice otherwise (</w:t>
      </w:r>
      <w:r w:rsidRPr="002D464B">
        <w:rPr>
          <w:rFonts w:ascii="Liberation Serif" w:hAnsi="Liberation Serif" w:cs="Liberation Serif"/>
          <w:b/>
          <w:color w:val="008080"/>
        </w:rPr>
        <w:t>II Thessalonians</w:t>
      </w:r>
      <w:r w:rsidRPr="002D464B">
        <w:rPr>
          <w:rFonts w:ascii="Liberation Serif" w:hAnsi="Liberation Serif" w:cs="Liberation Serif"/>
          <w:b/>
          <w:color w:val="008080"/>
        </w:rPr>
        <w:t xml:space="preserve"> 3:6</w:t>
      </w:r>
      <w:r w:rsidRPr="002D464B">
        <w:rPr>
          <w:rFonts w:ascii="Liberation Serif" w:hAnsi="Liberation Serif" w:cs="Liberation Serif"/>
        </w:rPr>
        <w:t xml:space="preserve">). </w:t>
      </w:r>
      <w:r>
        <w:rPr>
          <w:rFonts w:ascii="Liberation Serif" w:hAnsi="Liberation Serif" w:cs="Liberation Serif"/>
        </w:rPr>
        <w:t xml:space="preserve"> </w:t>
      </w:r>
      <w:r w:rsidRPr="002D464B">
        <w:rPr>
          <w:rFonts w:ascii="Liberation Serif" w:hAnsi="Liberation Serif" w:cs="Liberation Serif"/>
        </w:rPr>
        <w:t>Let us not dress our little girls like prostitutes, but like girls who will grow up to profess godliness with good works.</w:t>
      </w:r>
      <w:r>
        <w:rPr>
          <w:rFonts w:ascii="Liberation Serif" w:hAnsi="Liberation Serif" w:cs="Liberation Serif"/>
          <w:sz w:val="8"/>
          <w:szCs w:val="8"/>
        </w:rPr>
        <w:t xml:space="preserve">   </w:t>
      </w:r>
    </w:p>
    <w:p w:rsidR="002D464B" w:rsidRPr="002D464B" w:rsidRDefault="002D464B" w:rsidP="003802D5">
      <w:pPr>
        <w:pBdr>
          <w:top w:val="thinThickSmallGap" w:sz="24" w:space="1" w:color="008080"/>
          <w:left w:val="thinThickSmallGap" w:sz="24" w:space="4" w:color="008080"/>
          <w:bottom w:val="thickThinSmallGap" w:sz="24" w:space="1" w:color="008080"/>
          <w:right w:val="thickThinSmallGap" w:sz="24" w:space="4" w:color="008080"/>
        </w:pBdr>
        <w:shd w:val="clear" w:color="auto" w:fill="EFFFFF"/>
        <w:spacing w:after="0" w:line="240" w:lineRule="auto"/>
        <w:jc w:val="both"/>
        <w:rPr>
          <w:rFonts w:ascii="Liberation Serif" w:hAnsi="Liberation Serif" w:cs="Liberation Serif"/>
          <w:sz w:val="8"/>
          <w:szCs w:val="8"/>
        </w:rPr>
      </w:pPr>
    </w:p>
    <w:sectPr w:rsidR="002D464B" w:rsidRPr="002D464B" w:rsidSect="003802D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4B"/>
    <w:rsid w:val="002D464B"/>
    <w:rsid w:val="003802D5"/>
    <w:rsid w:val="003D1E9F"/>
    <w:rsid w:val="0094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2022-04-22T19:17:00Z</cp:lastPrinted>
  <dcterms:created xsi:type="dcterms:W3CDTF">2022-04-22T18:51:00Z</dcterms:created>
  <dcterms:modified xsi:type="dcterms:W3CDTF">2022-04-22T19:18:00Z</dcterms:modified>
</cp:coreProperties>
</file>