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3BFB1" w14:textId="77777777" w:rsidR="00452378" w:rsidRDefault="00452378" w:rsidP="00452378">
      <w:pPr>
        <w:pBdr>
          <w:top w:val="thinThickSmallGap" w:sz="24" w:space="1" w:color="5F497A" w:themeColor="accent4" w:themeShade="BF"/>
          <w:left w:val="thinThickSmallGap" w:sz="24" w:space="4" w:color="5F497A" w:themeColor="accent4" w:themeShade="BF"/>
          <w:bottom w:val="thickThinSmallGap" w:sz="24" w:space="1" w:color="5F497A" w:themeColor="accent4" w:themeShade="BF"/>
          <w:right w:val="thickThinSmallGap" w:sz="24" w:space="4" w:color="5F497A" w:themeColor="accent4" w:themeShade="BF"/>
        </w:pBdr>
        <w:shd w:val="clear" w:color="auto" w:fill="F0F5E7"/>
        <w:spacing w:after="0" w:line="240" w:lineRule="auto"/>
        <w:jc w:val="center"/>
        <w:rPr>
          <w:rFonts w:ascii="Constantia" w:hAnsi="Constantia" w:cs="David Libre"/>
          <w:sz w:val="8"/>
          <w:szCs w:val="8"/>
        </w:rPr>
      </w:pPr>
    </w:p>
    <w:p w14:paraId="67B524EA" w14:textId="23F3F5F2" w:rsidR="00537457" w:rsidRPr="00833D75" w:rsidRDefault="00D22B80" w:rsidP="00575C5B">
      <w:pPr>
        <w:pBdr>
          <w:top w:val="thinThickSmallGap" w:sz="24" w:space="1" w:color="5F497A" w:themeColor="accent4" w:themeShade="BF"/>
          <w:left w:val="thinThickSmallGap" w:sz="24" w:space="4" w:color="5F497A" w:themeColor="accent4" w:themeShade="BF"/>
          <w:bottom w:val="thickThinSmallGap" w:sz="24" w:space="1" w:color="5F497A" w:themeColor="accent4" w:themeShade="BF"/>
          <w:right w:val="thickThinSmallGap" w:sz="24" w:space="4" w:color="5F497A" w:themeColor="accent4" w:themeShade="BF"/>
        </w:pBdr>
        <w:shd w:val="clear" w:color="auto" w:fill="F0F5E7"/>
        <w:spacing w:after="0" w:line="240" w:lineRule="auto"/>
        <w:rPr>
          <w:rFonts w:ascii="Amasis MT Pro" w:hAnsi="Amasis MT Pro" w:cs="David Libre"/>
          <w:b/>
          <w:bCs/>
          <w:color w:val="7030A0"/>
          <w:sz w:val="36"/>
          <w:szCs w:val="36"/>
          <w:u w:val="single"/>
        </w:rPr>
      </w:pPr>
      <w:r w:rsidRPr="00D22B80">
        <w:rPr>
          <w:rFonts w:ascii="Amasis MT Pro" w:hAnsi="Amasis MT Pro" w:cs="David Libre"/>
          <w:b/>
          <w:bCs/>
          <w:color w:val="7030A0"/>
          <w:sz w:val="36"/>
          <w:szCs w:val="36"/>
        </w:rPr>
        <w:tab/>
      </w:r>
      <w:r w:rsidR="002E426F" w:rsidRPr="00833D75">
        <w:rPr>
          <w:rFonts w:ascii="Amasis MT Pro" w:hAnsi="Amasis MT Pro" w:cs="David Libre"/>
          <w:b/>
          <w:bCs/>
          <w:color w:val="7030A0"/>
          <w:sz w:val="36"/>
          <w:szCs w:val="36"/>
          <w:u w:val="single"/>
        </w:rPr>
        <w:t>Do We Sin By Merely Thinking Evil Thoughts</w:t>
      </w:r>
      <w:r>
        <w:rPr>
          <w:rFonts w:ascii="Amasis MT Pro" w:hAnsi="Amasis MT Pro" w:cs="David Libre"/>
          <w:b/>
          <w:bCs/>
          <w:color w:val="7030A0"/>
          <w:sz w:val="36"/>
          <w:szCs w:val="36"/>
          <w:u w:val="single"/>
        </w:rPr>
        <w:t>?</w:t>
      </w:r>
    </w:p>
    <w:p w14:paraId="0F296736" w14:textId="7BE2C0F6" w:rsidR="002E426F" w:rsidRDefault="00D22B80" w:rsidP="00575C5B">
      <w:pPr>
        <w:pBdr>
          <w:top w:val="thinThickSmallGap" w:sz="24" w:space="1" w:color="5F497A" w:themeColor="accent4" w:themeShade="BF"/>
          <w:left w:val="thinThickSmallGap" w:sz="24" w:space="4" w:color="5F497A" w:themeColor="accent4" w:themeShade="BF"/>
          <w:bottom w:val="thickThinSmallGap" w:sz="24" w:space="1" w:color="5F497A" w:themeColor="accent4" w:themeShade="BF"/>
          <w:right w:val="thickThinSmallGap" w:sz="24" w:space="4" w:color="5F497A" w:themeColor="accent4" w:themeShade="BF"/>
        </w:pBdr>
        <w:shd w:val="clear" w:color="auto" w:fill="F0F5E7"/>
        <w:spacing w:after="0" w:line="240" w:lineRule="auto"/>
        <w:rPr>
          <w:rFonts w:ascii="Amasis MT Pro" w:hAnsi="Amasis MT Pro" w:cs="David Libre"/>
          <w:sz w:val="24"/>
          <w:szCs w:val="24"/>
        </w:rPr>
      </w:pPr>
      <w:r>
        <w:rPr>
          <w:rFonts w:ascii="Amasis MT Pro" w:hAnsi="Amasis MT Pro" w:cs="David Libre"/>
          <w:sz w:val="24"/>
          <w:szCs w:val="24"/>
        </w:rPr>
        <w:tab/>
      </w:r>
      <w:r w:rsidR="002E426F" w:rsidRPr="00833D75">
        <w:rPr>
          <w:rFonts w:ascii="Amasis MT Pro" w:hAnsi="Amasis MT Pro" w:cs="David Libre"/>
          <w:sz w:val="24"/>
          <w:szCs w:val="24"/>
        </w:rPr>
        <w:t>Thailer Jimerson – Southside bulletin</w:t>
      </w:r>
    </w:p>
    <w:p w14:paraId="294B345E" w14:textId="4E2B7C3F" w:rsidR="00A24DB9" w:rsidRDefault="00D22B80" w:rsidP="00D22B80">
      <w:pPr>
        <w:pBdr>
          <w:top w:val="thinThickSmallGap" w:sz="24" w:space="1" w:color="5F497A" w:themeColor="accent4" w:themeShade="BF"/>
          <w:left w:val="thinThickSmallGap" w:sz="24" w:space="4" w:color="5F497A" w:themeColor="accent4" w:themeShade="BF"/>
          <w:bottom w:val="thickThinSmallGap" w:sz="24" w:space="1" w:color="5F497A" w:themeColor="accent4" w:themeShade="BF"/>
          <w:right w:val="thickThinSmallGap" w:sz="24" w:space="4" w:color="5F497A" w:themeColor="accent4" w:themeShade="BF"/>
        </w:pBdr>
        <w:shd w:val="clear" w:color="auto" w:fill="F0F5E7"/>
        <w:spacing w:after="0" w:line="240" w:lineRule="auto"/>
        <w:jc w:val="both"/>
        <w:rPr>
          <w:rFonts w:ascii="Amasis MT Pro" w:hAnsi="Amasis MT Pro" w:cs="David Libre"/>
          <w:sz w:val="24"/>
          <w:szCs w:val="24"/>
        </w:rPr>
      </w:pPr>
      <w:r>
        <w:rPr>
          <w:rFonts w:ascii="Amasis MT Pro" w:hAnsi="Amasis MT Pro" w:cs="David Libre"/>
          <w:sz w:val="24"/>
          <w:szCs w:val="24"/>
        </w:rPr>
        <w:tab/>
      </w:r>
      <w:r>
        <w:rPr>
          <w:rFonts w:ascii="Amasis MT Pro" w:hAnsi="Amasis MT Pro" w:cs="David Libre"/>
          <w:sz w:val="24"/>
          <w:szCs w:val="24"/>
        </w:rPr>
        <w:tab/>
      </w:r>
      <w:r>
        <w:rPr>
          <w:rFonts w:ascii="Amasis MT Pro" w:hAnsi="Amasis MT Pro" w:cs="David Libre"/>
          <w:sz w:val="24"/>
          <w:szCs w:val="24"/>
        </w:rPr>
        <w:tab/>
      </w:r>
      <w:r>
        <w:rPr>
          <w:rFonts w:ascii="Amasis MT Pro" w:hAnsi="Amasis MT Pro" w:cs="David Libre"/>
          <w:sz w:val="24"/>
          <w:szCs w:val="24"/>
        </w:rPr>
        <w:tab/>
      </w:r>
      <w:r>
        <w:rPr>
          <w:rFonts w:ascii="Amasis MT Pro" w:hAnsi="Amasis MT Pro" w:cs="David Libre"/>
          <w:sz w:val="24"/>
          <w:szCs w:val="24"/>
        </w:rPr>
        <w:tab/>
        <w:t xml:space="preserve">   </w:t>
      </w:r>
      <w:r>
        <w:rPr>
          <w:rFonts w:ascii="Amasis MT Pro" w:hAnsi="Amasis MT Pro" w:cs="David Libre"/>
          <w:sz w:val="24"/>
          <w:szCs w:val="24"/>
        </w:rPr>
        <w:tab/>
        <w:t xml:space="preserve">       </w:t>
      </w:r>
      <w:r>
        <w:rPr>
          <w:rFonts w:ascii="Amasis MT Pro" w:hAnsi="Amasis MT Pro" w:cs="David Libre"/>
          <w:noProof/>
          <w:sz w:val="24"/>
          <w:szCs w:val="24"/>
        </w:rPr>
        <w:drawing>
          <wp:inline distT="0" distB="0" distL="0" distR="0" wp14:anchorId="32A056C4" wp14:editId="4ECCDAD5">
            <wp:extent cx="2155825" cy="1588071"/>
            <wp:effectExtent l="0" t="0" r="0" b="0"/>
            <wp:docPr id="8644971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BEBA8EAE-BF5A-486C-A8C5-ECC9F3942E4B}">
                          <a14:imgProps xmlns:a14="http://schemas.microsoft.com/office/drawing/2010/main">
                            <a14:imgLayer r:embed="rId5">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155825" cy="1588071"/>
                    </a:xfrm>
                    <a:prstGeom prst="ellipse">
                      <a:avLst/>
                    </a:prstGeom>
                    <a:ln>
                      <a:noFill/>
                    </a:ln>
                    <a:effectLst>
                      <a:softEdge rad="112500"/>
                    </a:effectLst>
                  </pic:spPr>
                </pic:pic>
              </a:graphicData>
            </a:graphic>
          </wp:inline>
        </w:drawing>
      </w:r>
      <w:r w:rsidR="00575C5B" w:rsidRPr="00575C5B">
        <w:rPr>
          <w:rFonts w:ascii="Amasis MT Pro" w:hAnsi="Amasis MT Pro" w:cs="David Libre"/>
        </w:rPr>
        <w:tab/>
      </w:r>
      <w:r w:rsidR="00575C5B" w:rsidRPr="00575C5B">
        <w:rPr>
          <w:rFonts w:ascii="Amasis MT Pro" w:hAnsi="Amasis MT Pro" w:cs="David Libre"/>
        </w:rPr>
        <w:tab/>
      </w:r>
      <w:r w:rsidR="00575C5B" w:rsidRPr="00575C5B">
        <w:rPr>
          <w:rFonts w:ascii="Amasis MT Pro" w:hAnsi="Amasis MT Pro" w:cs="David Libre"/>
        </w:rPr>
        <w:tab/>
      </w:r>
      <w:r w:rsidR="002E426F">
        <w:rPr>
          <w:rFonts w:ascii="Amasis MT Pro" w:hAnsi="Amasis MT Pro" w:cs="David Libre"/>
          <w:sz w:val="24"/>
          <w:szCs w:val="24"/>
        </w:rPr>
        <w:t xml:space="preserve">God dealt most with sin in giving the Old Law.  The law condemned the practice of sin by specifying what things were sin.  The law defined sin.  Jesus further helped our understanding of sin by telling us where it begins.  He said, </w:t>
      </w:r>
      <w:r w:rsidR="002E426F" w:rsidRPr="00833D75">
        <w:rPr>
          <w:rFonts w:ascii="Amasis MT Pro" w:hAnsi="Amasis MT Pro" w:cs="David Libre"/>
          <w:b/>
          <w:bCs/>
          <w:i/>
          <w:iCs/>
          <w:color w:val="7030A0"/>
          <w:sz w:val="24"/>
          <w:szCs w:val="24"/>
        </w:rPr>
        <w:t>“You have heard that it was said of those of old, ‘You shall not commit adultery.’  But I say to you that whoever looks at a woman to lust for her has already committed adultery with her in his heart”</w:t>
      </w:r>
      <w:r w:rsidR="002E426F" w:rsidRPr="00833D75">
        <w:rPr>
          <w:rFonts w:ascii="Amasis MT Pro" w:hAnsi="Amasis MT Pro" w:cs="David Libre"/>
          <w:color w:val="7030A0"/>
          <w:sz w:val="24"/>
          <w:szCs w:val="24"/>
        </w:rPr>
        <w:t xml:space="preserve"> </w:t>
      </w:r>
      <w:r w:rsidR="002E426F">
        <w:rPr>
          <w:rFonts w:ascii="Amasis MT Pro" w:hAnsi="Amasis MT Pro" w:cs="David Libre"/>
          <w:sz w:val="24"/>
          <w:szCs w:val="24"/>
        </w:rPr>
        <w:t>(</w:t>
      </w:r>
      <w:r w:rsidR="002E426F" w:rsidRPr="00833D75">
        <w:rPr>
          <w:rFonts w:ascii="Amasis MT Pro" w:hAnsi="Amasis MT Pro" w:cs="David Libre"/>
          <w:b/>
          <w:bCs/>
          <w:color w:val="7030A0"/>
          <w:sz w:val="24"/>
          <w:szCs w:val="24"/>
        </w:rPr>
        <w:t>Matthew 5:27-28</w:t>
      </w:r>
      <w:r w:rsidR="002E426F">
        <w:rPr>
          <w:rFonts w:ascii="Amasis MT Pro" w:hAnsi="Amasis MT Pro" w:cs="David Libre"/>
          <w:sz w:val="24"/>
          <w:szCs w:val="24"/>
        </w:rPr>
        <w:t xml:space="preserve">).  Christ said that sin begins in the heart, </w:t>
      </w:r>
      <w:r w:rsidR="002E426F" w:rsidRPr="00833D75">
        <w:rPr>
          <w:rFonts w:ascii="Amasis MT Pro" w:hAnsi="Amasis MT Pro" w:cs="David Libre"/>
          <w:b/>
          <w:bCs/>
          <w:i/>
          <w:iCs/>
          <w:color w:val="7030A0"/>
          <w:sz w:val="24"/>
          <w:szCs w:val="24"/>
        </w:rPr>
        <w:t xml:space="preserve">“For from within, out of the heart of men, proceed evil thoughts…” </w:t>
      </w:r>
      <w:r w:rsidR="002E426F">
        <w:rPr>
          <w:rFonts w:ascii="Amasis MT Pro" w:hAnsi="Amasis MT Pro" w:cs="David Libre"/>
          <w:sz w:val="24"/>
          <w:szCs w:val="24"/>
        </w:rPr>
        <w:t>(</w:t>
      </w:r>
      <w:r w:rsidR="002E426F" w:rsidRPr="00833D75">
        <w:rPr>
          <w:rFonts w:ascii="Amasis MT Pro" w:hAnsi="Amasis MT Pro" w:cs="David Libre"/>
          <w:b/>
          <w:bCs/>
          <w:color w:val="7030A0"/>
          <w:sz w:val="24"/>
          <w:szCs w:val="24"/>
        </w:rPr>
        <w:t>Mark 7:21-23</w:t>
      </w:r>
      <w:r w:rsidR="002E426F">
        <w:rPr>
          <w:rFonts w:ascii="Amasis MT Pro" w:hAnsi="Amasis MT Pro" w:cs="David Libre"/>
          <w:sz w:val="24"/>
          <w:szCs w:val="24"/>
        </w:rPr>
        <w:t>).</w:t>
      </w:r>
    </w:p>
    <w:p w14:paraId="60176DDD" w14:textId="1A454139" w:rsidR="002E426F" w:rsidRDefault="002E426F" w:rsidP="00D22B80">
      <w:pPr>
        <w:pBdr>
          <w:top w:val="thinThickSmallGap" w:sz="24" w:space="1" w:color="5F497A" w:themeColor="accent4" w:themeShade="BF"/>
          <w:left w:val="thinThickSmallGap" w:sz="24" w:space="4" w:color="5F497A" w:themeColor="accent4" w:themeShade="BF"/>
          <w:bottom w:val="thickThinSmallGap" w:sz="24" w:space="1" w:color="5F497A" w:themeColor="accent4" w:themeShade="BF"/>
          <w:right w:val="thickThinSmallGap" w:sz="24" w:space="4" w:color="5F497A" w:themeColor="accent4" w:themeShade="BF"/>
        </w:pBdr>
        <w:shd w:val="clear" w:color="auto" w:fill="F0F5E7"/>
        <w:spacing w:after="0" w:line="240" w:lineRule="auto"/>
        <w:jc w:val="both"/>
        <w:rPr>
          <w:rFonts w:ascii="Amasis MT Pro" w:hAnsi="Amasis MT Pro" w:cs="David Libre"/>
          <w:sz w:val="24"/>
          <w:szCs w:val="24"/>
        </w:rPr>
      </w:pPr>
      <w:r>
        <w:rPr>
          <w:rFonts w:ascii="Amasis MT Pro" w:hAnsi="Amasis MT Pro" w:cs="David Libre"/>
          <w:sz w:val="24"/>
          <w:szCs w:val="24"/>
        </w:rPr>
        <w:tab/>
        <w:t>Because sin originates in the heart, Jesus has raised the “expectation bar” for our conduct.  It is no longer enough to stop practicing sin, but we have to stop sin where it begins.  Paul persuades us to not be conformed to worldliness, but transform ourselves by renewing our minds (</w:t>
      </w:r>
      <w:r w:rsidRPr="00833D75">
        <w:rPr>
          <w:rFonts w:ascii="Amasis MT Pro" w:hAnsi="Amasis MT Pro" w:cs="David Libre"/>
          <w:b/>
          <w:bCs/>
          <w:color w:val="7030A0"/>
          <w:sz w:val="24"/>
          <w:szCs w:val="24"/>
        </w:rPr>
        <w:t>Romans 12:2</w:t>
      </w:r>
      <w:r>
        <w:rPr>
          <w:rFonts w:ascii="Amasis MT Pro" w:hAnsi="Amasis MT Pro" w:cs="David Libre"/>
          <w:sz w:val="24"/>
          <w:szCs w:val="24"/>
        </w:rPr>
        <w:t>).  He also taught that we were to bring our thoughts in submission to the teachings of Jesus (</w:t>
      </w:r>
      <w:r w:rsidRPr="00833D75">
        <w:rPr>
          <w:rFonts w:ascii="Amasis MT Pro" w:hAnsi="Amasis MT Pro" w:cs="David Libre"/>
          <w:b/>
          <w:bCs/>
          <w:color w:val="7030A0"/>
          <w:sz w:val="24"/>
          <w:szCs w:val="24"/>
        </w:rPr>
        <w:t>2 Corinthians10:5</w:t>
      </w:r>
      <w:r>
        <w:rPr>
          <w:rFonts w:ascii="Amasis MT Pro" w:hAnsi="Amasis MT Pro" w:cs="David Libre"/>
          <w:sz w:val="24"/>
          <w:szCs w:val="24"/>
        </w:rPr>
        <w:t>).  A Christian is to fight off those evil thoughts an</w:t>
      </w:r>
      <w:r w:rsidR="00833D75">
        <w:rPr>
          <w:rFonts w:ascii="Amasis MT Pro" w:hAnsi="Amasis MT Pro" w:cs="David Libre"/>
          <w:sz w:val="24"/>
          <w:szCs w:val="24"/>
        </w:rPr>
        <w:t>d</w:t>
      </w:r>
      <w:r>
        <w:rPr>
          <w:rFonts w:ascii="Amasis MT Pro" w:hAnsi="Amasis MT Pro" w:cs="David Libre"/>
          <w:sz w:val="24"/>
          <w:szCs w:val="24"/>
        </w:rPr>
        <w:t xml:space="preserve"> desires every time they appear until we are so transformed that we hardly ever bring to mind those evil things.</w:t>
      </w:r>
    </w:p>
    <w:p w14:paraId="222C460C" w14:textId="68A23DB8" w:rsidR="002E426F" w:rsidRDefault="002E426F" w:rsidP="002E426F">
      <w:pPr>
        <w:pBdr>
          <w:top w:val="thinThickSmallGap" w:sz="24" w:space="1" w:color="5F497A" w:themeColor="accent4" w:themeShade="BF"/>
          <w:left w:val="thinThickSmallGap" w:sz="24" w:space="4" w:color="5F497A" w:themeColor="accent4" w:themeShade="BF"/>
          <w:bottom w:val="thickThinSmallGap" w:sz="24" w:space="1" w:color="5F497A" w:themeColor="accent4" w:themeShade="BF"/>
          <w:right w:val="thickThinSmallGap" w:sz="24" w:space="4" w:color="5F497A" w:themeColor="accent4" w:themeShade="BF"/>
        </w:pBdr>
        <w:shd w:val="clear" w:color="auto" w:fill="F0F5E7"/>
        <w:spacing w:after="0" w:line="240" w:lineRule="auto"/>
        <w:jc w:val="both"/>
        <w:rPr>
          <w:rFonts w:ascii="Amasis MT Pro" w:hAnsi="Amasis MT Pro" w:cs="David Libre"/>
          <w:sz w:val="24"/>
          <w:szCs w:val="24"/>
        </w:rPr>
      </w:pPr>
      <w:r>
        <w:rPr>
          <w:rFonts w:ascii="Amasis MT Pro" w:hAnsi="Amasis MT Pro" w:cs="David Libre"/>
          <w:sz w:val="24"/>
          <w:szCs w:val="24"/>
        </w:rPr>
        <w:tab/>
        <w:t xml:space="preserve">But, </w:t>
      </w:r>
      <w:r w:rsidRPr="00833D75">
        <w:rPr>
          <w:rFonts w:ascii="Amasis MT Pro" w:hAnsi="Amasis MT Pro" w:cs="David Libre"/>
          <w:i/>
          <w:iCs/>
          <w:sz w:val="24"/>
          <w:szCs w:val="24"/>
        </w:rPr>
        <w:t>do we sin by merely thinking an evil thought?</w:t>
      </w:r>
      <w:r>
        <w:rPr>
          <w:rFonts w:ascii="Amasis MT Pro" w:hAnsi="Amasis MT Pro" w:cs="David Libre"/>
          <w:sz w:val="24"/>
          <w:szCs w:val="24"/>
        </w:rPr>
        <w:t xml:space="preserve">  </w:t>
      </w:r>
      <w:r w:rsidRPr="00833D75">
        <w:rPr>
          <w:rFonts w:ascii="Amasis MT Pro" w:hAnsi="Amasis MT Pro" w:cs="David Libre"/>
          <w:b/>
          <w:bCs/>
          <w:sz w:val="24"/>
          <w:szCs w:val="24"/>
          <w:u w:val="single"/>
        </w:rPr>
        <w:t>NO!</w:t>
      </w:r>
      <w:r>
        <w:rPr>
          <w:rFonts w:ascii="Amasis MT Pro" w:hAnsi="Amasis MT Pro" w:cs="David Libre"/>
          <w:sz w:val="24"/>
          <w:szCs w:val="24"/>
        </w:rPr>
        <w:t xml:space="preserve">  The Bible tells us that there is a tempter out there seeking whom he may devour (</w:t>
      </w:r>
      <w:r w:rsidRPr="00833D75">
        <w:rPr>
          <w:rFonts w:ascii="Amasis MT Pro" w:hAnsi="Amasis MT Pro" w:cs="David Libre"/>
          <w:b/>
          <w:bCs/>
          <w:color w:val="7030A0"/>
          <w:sz w:val="24"/>
          <w:szCs w:val="24"/>
        </w:rPr>
        <w:t>1 Peter 5:8</w:t>
      </w:r>
      <w:r>
        <w:rPr>
          <w:rFonts w:ascii="Amasis MT Pro" w:hAnsi="Amasis MT Pro" w:cs="David Libre"/>
          <w:sz w:val="24"/>
          <w:szCs w:val="24"/>
        </w:rPr>
        <w:t>).  The devil will tempt us by casting evil thoughts and desires our direction, but we have to resist the temptations attacking our heart.  In this spiritual warfare, we have to fight and ward off the evil desires, thoughts and images that plague our minds.  But, at the moment one ceases to engage in the active, mental struggle against sin and succumbs to the idea of practicing sin, then they have been overcome by temptation and have failed in the eyes of God.</w:t>
      </w:r>
    </w:p>
    <w:p w14:paraId="2115340B" w14:textId="7632D47D" w:rsidR="00833D75" w:rsidRDefault="002E426F" w:rsidP="002E426F">
      <w:pPr>
        <w:pBdr>
          <w:top w:val="thinThickSmallGap" w:sz="24" w:space="1" w:color="5F497A" w:themeColor="accent4" w:themeShade="BF"/>
          <w:left w:val="thinThickSmallGap" w:sz="24" w:space="4" w:color="5F497A" w:themeColor="accent4" w:themeShade="BF"/>
          <w:bottom w:val="thickThinSmallGap" w:sz="24" w:space="1" w:color="5F497A" w:themeColor="accent4" w:themeShade="BF"/>
          <w:right w:val="thickThinSmallGap" w:sz="24" w:space="4" w:color="5F497A" w:themeColor="accent4" w:themeShade="BF"/>
        </w:pBdr>
        <w:shd w:val="clear" w:color="auto" w:fill="F0F5E7"/>
        <w:spacing w:after="0" w:line="240" w:lineRule="auto"/>
        <w:jc w:val="both"/>
        <w:rPr>
          <w:rFonts w:ascii="Amasis MT Pro" w:hAnsi="Amasis MT Pro" w:cs="David Libre"/>
          <w:sz w:val="24"/>
          <w:szCs w:val="24"/>
        </w:rPr>
      </w:pPr>
      <w:r>
        <w:rPr>
          <w:rFonts w:ascii="Amasis MT Pro" w:hAnsi="Amasis MT Pro" w:cs="David Libre"/>
          <w:sz w:val="24"/>
          <w:szCs w:val="24"/>
        </w:rPr>
        <w:tab/>
        <w:t>Let us look to be like-Christ who was in all points tempted, yet without sin,</w:t>
      </w:r>
      <w:r w:rsidR="00833D75">
        <w:rPr>
          <w:rFonts w:ascii="Amasis MT Pro" w:hAnsi="Amasis MT Pro" w:cs="David Libre"/>
          <w:sz w:val="24"/>
          <w:szCs w:val="24"/>
        </w:rPr>
        <w:t xml:space="preserve"> (</w:t>
      </w:r>
      <w:r w:rsidR="00833D75" w:rsidRPr="00833D75">
        <w:rPr>
          <w:rFonts w:ascii="Amasis MT Pro" w:hAnsi="Amasis MT Pro" w:cs="David Libre"/>
          <w:b/>
          <w:bCs/>
          <w:color w:val="7030A0"/>
          <w:sz w:val="24"/>
          <w:szCs w:val="24"/>
        </w:rPr>
        <w:t>Hebrews 4:15</w:t>
      </w:r>
      <w:r w:rsidR="00833D75">
        <w:rPr>
          <w:rFonts w:ascii="Amasis MT Pro" w:hAnsi="Amasis MT Pro" w:cs="David Libre"/>
          <w:sz w:val="24"/>
          <w:szCs w:val="24"/>
        </w:rPr>
        <w:t>).  The Bible shows us that Jesus did not desire to die that cruel and painful death on the cross.  He prayed that the cup be taken from Him, but He still wanted to abide in God’s will (</w:t>
      </w:r>
      <w:r w:rsidR="00833D75" w:rsidRPr="00833D75">
        <w:rPr>
          <w:rFonts w:ascii="Amasis MT Pro" w:hAnsi="Amasis MT Pro" w:cs="David Libre"/>
          <w:b/>
          <w:bCs/>
          <w:color w:val="7030A0"/>
          <w:sz w:val="24"/>
          <w:szCs w:val="24"/>
        </w:rPr>
        <w:t>Luke 22:42</w:t>
      </w:r>
      <w:r w:rsidR="00833D75">
        <w:rPr>
          <w:rFonts w:ascii="Amasis MT Pro" w:hAnsi="Amasis MT Pro" w:cs="David Libre"/>
          <w:sz w:val="24"/>
          <w:szCs w:val="24"/>
        </w:rPr>
        <w:t>).  Satan even worked through Peter to tempt Christ against the plan of God, (</w:t>
      </w:r>
      <w:r w:rsidR="00833D75" w:rsidRPr="00D22B80">
        <w:rPr>
          <w:rFonts w:ascii="Amasis MT Pro" w:hAnsi="Amasis MT Pro" w:cs="David Libre"/>
          <w:b/>
          <w:bCs/>
          <w:color w:val="7030A0"/>
          <w:sz w:val="24"/>
          <w:szCs w:val="24"/>
        </w:rPr>
        <w:t>Matthew 16:21-23</w:t>
      </w:r>
      <w:r w:rsidR="00833D75">
        <w:rPr>
          <w:rFonts w:ascii="Amasis MT Pro" w:hAnsi="Amasis MT Pro" w:cs="David Libre"/>
          <w:sz w:val="24"/>
          <w:szCs w:val="24"/>
        </w:rPr>
        <w:t xml:space="preserve">).  But our Lord overcame!  Paul tells us in </w:t>
      </w:r>
      <w:r w:rsidR="00833D75" w:rsidRPr="00833D75">
        <w:rPr>
          <w:rFonts w:ascii="Amasis MT Pro" w:hAnsi="Amasis MT Pro" w:cs="David Libre"/>
          <w:b/>
          <w:bCs/>
          <w:color w:val="7030A0"/>
          <w:sz w:val="24"/>
          <w:szCs w:val="24"/>
        </w:rPr>
        <w:t>Philippians 2:8</w:t>
      </w:r>
      <w:r w:rsidR="00833D75">
        <w:rPr>
          <w:rFonts w:ascii="Amasis MT Pro" w:hAnsi="Amasis MT Pro" w:cs="David Libre"/>
          <w:sz w:val="24"/>
          <w:szCs w:val="24"/>
        </w:rPr>
        <w:t xml:space="preserve">, </w:t>
      </w:r>
      <w:r w:rsidR="00833D75" w:rsidRPr="00833D75">
        <w:rPr>
          <w:rFonts w:ascii="Amasis MT Pro" w:hAnsi="Amasis MT Pro" w:cs="David Libre"/>
          <w:b/>
          <w:bCs/>
          <w:i/>
          <w:iCs/>
          <w:color w:val="7030A0"/>
          <w:sz w:val="24"/>
          <w:szCs w:val="24"/>
        </w:rPr>
        <w:t>“… He humbled Himself and became obedient to the point of death, even the death of the cross.”</w:t>
      </w:r>
      <w:r w:rsidR="00833D75" w:rsidRPr="00833D75">
        <w:rPr>
          <w:rFonts w:ascii="Amasis MT Pro" w:hAnsi="Amasis MT Pro" w:cs="David Libre"/>
          <w:color w:val="7030A0"/>
          <w:sz w:val="24"/>
          <w:szCs w:val="24"/>
        </w:rPr>
        <w:t xml:space="preserve">  </w:t>
      </w:r>
      <w:r w:rsidR="00833D75">
        <w:rPr>
          <w:rFonts w:ascii="Amasis MT Pro" w:hAnsi="Amasis MT Pro" w:cs="David Libre"/>
          <w:sz w:val="24"/>
          <w:szCs w:val="24"/>
        </w:rPr>
        <w:t xml:space="preserve">We likewise need to be obedient to Christ in all points if we expect to overcome temptations and continue without sin.  </w:t>
      </w:r>
    </w:p>
    <w:p w14:paraId="27EBA90C" w14:textId="17ABE861" w:rsidR="00833D75" w:rsidRPr="00833D75" w:rsidRDefault="00833D75" w:rsidP="002E426F">
      <w:pPr>
        <w:pBdr>
          <w:top w:val="thinThickSmallGap" w:sz="24" w:space="1" w:color="5F497A" w:themeColor="accent4" w:themeShade="BF"/>
          <w:left w:val="thinThickSmallGap" w:sz="24" w:space="4" w:color="5F497A" w:themeColor="accent4" w:themeShade="BF"/>
          <w:bottom w:val="thickThinSmallGap" w:sz="24" w:space="1" w:color="5F497A" w:themeColor="accent4" w:themeShade="BF"/>
          <w:right w:val="thickThinSmallGap" w:sz="24" w:space="4" w:color="5F497A" w:themeColor="accent4" w:themeShade="BF"/>
        </w:pBdr>
        <w:shd w:val="clear" w:color="auto" w:fill="F0F5E7"/>
        <w:spacing w:after="0" w:line="240" w:lineRule="auto"/>
        <w:jc w:val="both"/>
        <w:rPr>
          <w:rFonts w:ascii="Amasis MT Pro" w:hAnsi="Amasis MT Pro" w:cs="David Libre"/>
          <w:sz w:val="24"/>
          <w:szCs w:val="24"/>
        </w:rPr>
      </w:pPr>
      <w:r>
        <w:rPr>
          <w:rFonts w:ascii="Amasis MT Pro" w:hAnsi="Amasis MT Pro" w:cs="David Libre"/>
          <w:sz w:val="24"/>
          <w:szCs w:val="24"/>
        </w:rPr>
        <w:tab/>
        <w:t xml:space="preserve">To help keep our minds away from being overcome with evil thoughts and sinful desires, consider this powerful exhortation from Paul to the Christians in Philippi, </w:t>
      </w:r>
      <w:r w:rsidRPr="00833D75">
        <w:rPr>
          <w:rFonts w:ascii="Amasis MT Pro" w:hAnsi="Amasis MT Pro" w:cs="David Libre"/>
          <w:b/>
          <w:bCs/>
          <w:i/>
          <w:iCs/>
          <w:color w:val="7030A0"/>
          <w:sz w:val="24"/>
          <w:szCs w:val="24"/>
        </w:rPr>
        <w:t>“Finally, brethren, whatever things are true, whatever things are noble, whatever things are just, whatever things are pure, whatever things are lovely, whatever things are of good report, if there is any virtue and if there is anything praiseworthy – meditate on these things”</w:t>
      </w:r>
      <w:r w:rsidRPr="00833D75">
        <w:rPr>
          <w:rFonts w:ascii="Amasis MT Pro" w:hAnsi="Amasis MT Pro" w:cs="David Libre"/>
          <w:color w:val="7030A0"/>
          <w:sz w:val="24"/>
          <w:szCs w:val="24"/>
        </w:rPr>
        <w:t xml:space="preserve"> </w:t>
      </w:r>
      <w:r>
        <w:rPr>
          <w:rFonts w:ascii="Amasis MT Pro" w:hAnsi="Amasis MT Pro" w:cs="David Libre"/>
          <w:sz w:val="24"/>
          <w:szCs w:val="24"/>
        </w:rPr>
        <w:t>(</w:t>
      </w:r>
      <w:r w:rsidRPr="00833D75">
        <w:rPr>
          <w:rFonts w:ascii="Amasis MT Pro" w:hAnsi="Amasis MT Pro" w:cs="David Libre"/>
          <w:b/>
          <w:bCs/>
          <w:color w:val="7030A0"/>
          <w:sz w:val="24"/>
          <w:szCs w:val="24"/>
        </w:rPr>
        <w:t>Philippians 4:8</w:t>
      </w:r>
      <w:r>
        <w:rPr>
          <w:rFonts w:ascii="Amasis MT Pro" w:hAnsi="Amasis MT Pro" w:cs="David Libre"/>
          <w:sz w:val="24"/>
          <w:szCs w:val="24"/>
        </w:rPr>
        <w:t>).  Embed these simple exhortations in your heart each day and you’ll find yourself being a lot more victorious over the devi’s snares!</w:t>
      </w:r>
    </w:p>
    <w:p w14:paraId="2CD935BB" w14:textId="77777777" w:rsidR="00575C5B" w:rsidRPr="00575C5B" w:rsidRDefault="00575C5B" w:rsidP="00452378">
      <w:pPr>
        <w:pBdr>
          <w:top w:val="thinThickSmallGap" w:sz="24" w:space="1" w:color="5F497A" w:themeColor="accent4" w:themeShade="BF"/>
          <w:left w:val="thinThickSmallGap" w:sz="24" w:space="4" w:color="5F497A" w:themeColor="accent4" w:themeShade="BF"/>
          <w:bottom w:val="thickThinSmallGap" w:sz="24" w:space="1" w:color="5F497A" w:themeColor="accent4" w:themeShade="BF"/>
          <w:right w:val="thickThinSmallGap" w:sz="24" w:space="4" w:color="5F497A" w:themeColor="accent4" w:themeShade="BF"/>
        </w:pBdr>
        <w:shd w:val="clear" w:color="auto" w:fill="F0F5E7"/>
        <w:spacing w:after="0" w:line="240" w:lineRule="auto"/>
        <w:jc w:val="both"/>
        <w:rPr>
          <w:rFonts w:ascii="Amasis MT Pro" w:hAnsi="Amasis MT Pro" w:cs="David Libre"/>
          <w:sz w:val="8"/>
          <w:szCs w:val="8"/>
        </w:rPr>
      </w:pPr>
    </w:p>
    <w:sectPr w:rsidR="00575C5B" w:rsidRPr="00575C5B" w:rsidSect="00D22B80">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avid Libre">
    <w:panose1 w:val="00000500000000000000"/>
    <w:charset w:val="00"/>
    <w:family w:val="auto"/>
    <w:pitch w:val="variable"/>
    <w:sig w:usb0="2000080F" w:usb1="40000000" w:usb2="00000000" w:usb3="00000000" w:csb0="00000133" w:csb1="00000000"/>
  </w:font>
  <w:font w:name="Amasis MT Pro">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4"/>
    <w:rsid w:val="00043995"/>
    <w:rsid w:val="001F60FE"/>
    <w:rsid w:val="002368C5"/>
    <w:rsid w:val="00243867"/>
    <w:rsid w:val="00250460"/>
    <w:rsid w:val="00251D65"/>
    <w:rsid w:val="00255C7A"/>
    <w:rsid w:val="002E426F"/>
    <w:rsid w:val="00310A70"/>
    <w:rsid w:val="00365F92"/>
    <w:rsid w:val="00452378"/>
    <w:rsid w:val="00506954"/>
    <w:rsid w:val="00516852"/>
    <w:rsid w:val="00537457"/>
    <w:rsid w:val="00575C5B"/>
    <w:rsid w:val="00605DDD"/>
    <w:rsid w:val="006D659C"/>
    <w:rsid w:val="006F1D50"/>
    <w:rsid w:val="00833D75"/>
    <w:rsid w:val="00881CAF"/>
    <w:rsid w:val="00894243"/>
    <w:rsid w:val="008D688D"/>
    <w:rsid w:val="00911DEF"/>
    <w:rsid w:val="0091269D"/>
    <w:rsid w:val="00991201"/>
    <w:rsid w:val="00A23A22"/>
    <w:rsid w:val="00A24DB9"/>
    <w:rsid w:val="00A42916"/>
    <w:rsid w:val="00AE2F69"/>
    <w:rsid w:val="00BD34E8"/>
    <w:rsid w:val="00CB595C"/>
    <w:rsid w:val="00D22B80"/>
    <w:rsid w:val="00DE38D1"/>
    <w:rsid w:val="00E56DB0"/>
    <w:rsid w:val="00F51128"/>
    <w:rsid w:val="00F53630"/>
    <w:rsid w:val="00F572D7"/>
    <w:rsid w:val="00FA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36E1"/>
  <w15:chartTrackingRefBased/>
  <w15:docId w15:val="{C2735EB8-B6D6-49A1-B200-0C37DDCB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2025-02-19T17:57:00Z</cp:lastPrinted>
  <dcterms:created xsi:type="dcterms:W3CDTF">2025-02-19T18:00:00Z</dcterms:created>
  <dcterms:modified xsi:type="dcterms:W3CDTF">2025-02-19T18:00:00Z</dcterms:modified>
</cp:coreProperties>
</file>