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2AB" w:rsidRDefault="008512AB" w:rsidP="00024EB2">
      <w:pPr>
        <w:spacing w:after="0"/>
        <w:jc w:val="center"/>
        <w:rPr>
          <w:rFonts w:ascii="Book Antiqua" w:eastAsia="Calibri" w:hAnsi="Book Antiqua" w:cs="Times New Roman"/>
          <w:b/>
          <w:color w:val="CC6600"/>
          <w:sz w:val="28"/>
          <w:szCs w:val="28"/>
          <w:u w:val="single"/>
        </w:rPr>
      </w:pPr>
    </w:p>
    <w:p w:rsidR="00024EB2" w:rsidRPr="00956EF4" w:rsidRDefault="001A6D32" w:rsidP="00024EB2">
      <w:pPr>
        <w:spacing w:after="0"/>
        <w:jc w:val="center"/>
        <w:rPr>
          <w:rFonts w:ascii="Bradley Hand ITC" w:eastAsia="Calibri" w:hAnsi="Bradley Hand ITC" w:cs="Times New Roman"/>
          <w:b/>
          <w:color w:val="CC9900"/>
          <w:sz w:val="48"/>
          <w:szCs w:val="48"/>
          <w:u w:val="single"/>
        </w:rPr>
      </w:pPr>
      <w:bookmarkStart w:id="0" w:name="_GoBack"/>
      <w:bookmarkEnd w:id="0"/>
      <w:r w:rsidRPr="00956EF4">
        <w:rPr>
          <w:rFonts w:ascii="Bradley Hand ITC" w:eastAsia="Calibri" w:hAnsi="Bradley Hand ITC" w:cs="Times New Roman"/>
          <w:b/>
          <w:color w:val="CC9900"/>
          <w:sz w:val="48"/>
          <w:szCs w:val="48"/>
          <w:u w:val="single"/>
        </w:rPr>
        <w:t>Contemplating Heaven</w:t>
      </w:r>
    </w:p>
    <w:p w:rsidR="00024EB2" w:rsidRDefault="00893677" w:rsidP="00956EF4">
      <w:pPr>
        <w:spacing w:after="0"/>
        <w:jc w:val="center"/>
        <w:rPr>
          <w:rFonts w:ascii="Bradley Hand ITC" w:eastAsia="Calibri" w:hAnsi="Bradley Hand ITC" w:cs="Times New Roman"/>
          <w:sz w:val="24"/>
          <w:szCs w:val="24"/>
        </w:rPr>
      </w:pPr>
      <w:r w:rsidRPr="001A6D32">
        <w:rPr>
          <w:rFonts w:ascii="Bradley Hand ITC" w:eastAsia="Calibri" w:hAnsi="Bradley Hand ITC" w:cs="Times New Roman"/>
          <w:sz w:val="24"/>
          <w:szCs w:val="24"/>
        </w:rPr>
        <w:t>Ken</w:t>
      </w:r>
      <w:r w:rsidR="00956EF4">
        <w:rPr>
          <w:rFonts w:ascii="Bradley Hand ITC" w:eastAsia="Calibri" w:hAnsi="Bradley Hand ITC" w:cs="Times New Roman"/>
          <w:sz w:val="24"/>
          <w:szCs w:val="24"/>
        </w:rPr>
        <w:t>neth D.</w:t>
      </w:r>
      <w:r w:rsidRPr="001A6D32">
        <w:rPr>
          <w:rFonts w:ascii="Bradley Hand ITC" w:eastAsia="Calibri" w:hAnsi="Bradley Hand ITC" w:cs="Times New Roman"/>
          <w:sz w:val="24"/>
          <w:szCs w:val="24"/>
        </w:rPr>
        <w:t xml:space="preserve"> Sils</w:t>
      </w:r>
    </w:p>
    <w:p w:rsidR="00956EF4" w:rsidRPr="001A6D32" w:rsidRDefault="00956EF4" w:rsidP="00956EF4">
      <w:pPr>
        <w:spacing w:after="0"/>
        <w:jc w:val="center"/>
        <w:rPr>
          <w:rFonts w:ascii="Bradley Hand ITC" w:eastAsia="Calibri" w:hAnsi="Bradley Hand ITC" w:cs="Times New Roman"/>
          <w:sz w:val="24"/>
          <w:szCs w:val="24"/>
        </w:rPr>
      </w:pPr>
    </w:p>
    <w:p w:rsidR="00893677" w:rsidRPr="001A6D32" w:rsidRDefault="00024EB2" w:rsidP="00893677">
      <w:pPr>
        <w:spacing w:after="0"/>
        <w:ind w:left="720" w:right="720"/>
        <w:jc w:val="both"/>
        <w:rPr>
          <w:rFonts w:ascii="Bradley Hand ITC" w:eastAsia="Calibri" w:hAnsi="Bradley Hand ITC" w:cs="Times New Roman"/>
          <w:b/>
          <w:color w:val="CC9900"/>
          <w:sz w:val="24"/>
          <w:szCs w:val="24"/>
        </w:rPr>
      </w:pPr>
      <w:r w:rsidRPr="001A6D32">
        <w:rPr>
          <w:rFonts w:ascii="Bradley Hand ITC" w:eastAsia="Calibri" w:hAnsi="Bradley Hand ITC" w:cs="Times New Roman"/>
          <w:b/>
        </w:rPr>
        <w:tab/>
      </w:r>
      <w:r w:rsidR="001A6D32" w:rsidRPr="001A6D32">
        <w:rPr>
          <w:rFonts w:ascii="Bradley Hand ITC" w:eastAsia="Calibri" w:hAnsi="Bradley Hand ITC" w:cs="Times New Roman"/>
          <w:b/>
          <w:i/>
          <w:color w:val="CC9900"/>
          <w:sz w:val="24"/>
          <w:szCs w:val="24"/>
        </w:rPr>
        <w:t>“For our citizenship is in</w:t>
      </w:r>
      <w:r w:rsidR="001A6D32">
        <w:rPr>
          <w:rFonts w:ascii="Bradley Hand ITC" w:eastAsia="Calibri" w:hAnsi="Bradley Hand ITC" w:cs="Times New Roman"/>
          <w:b/>
          <w:i/>
          <w:color w:val="CC9900"/>
          <w:sz w:val="24"/>
          <w:szCs w:val="24"/>
        </w:rPr>
        <w:t xml:space="preserve"> heaven, from which we also eag</w:t>
      </w:r>
      <w:r w:rsidR="001A6D32" w:rsidRPr="001A6D32">
        <w:rPr>
          <w:rFonts w:ascii="Bradley Hand ITC" w:eastAsia="Calibri" w:hAnsi="Bradley Hand ITC" w:cs="Times New Roman"/>
          <w:b/>
          <w:i/>
          <w:color w:val="CC9900"/>
          <w:sz w:val="24"/>
          <w:szCs w:val="24"/>
        </w:rPr>
        <w:t>erly wait for the Savior, the Lord Jesus Christ, who will transform our lowly body that it may be conformed to His glorious body, accordingly to the working by which He is able even to subdue all things to himself.</w:t>
      </w:r>
      <w:r w:rsidR="00893677" w:rsidRPr="001A6D32">
        <w:rPr>
          <w:rFonts w:ascii="Bradley Hand ITC" w:eastAsia="Calibri" w:hAnsi="Bradley Hand ITC" w:cs="Times New Roman"/>
          <w:b/>
          <w:i/>
          <w:color w:val="CC9900"/>
          <w:sz w:val="24"/>
          <w:szCs w:val="24"/>
        </w:rPr>
        <w:t>”</w:t>
      </w:r>
      <w:r w:rsidR="001A6D32" w:rsidRPr="001A6D32">
        <w:rPr>
          <w:rFonts w:ascii="Bradley Hand ITC" w:eastAsia="Calibri" w:hAnsi="Bradley Hand ITC" w:cs="Times New Roman"/>
          <w:b/>
          <w:color w:val="CC9900"/>
          <w:sz w:val="24"/>
          <w:szCs w:val="24"/>
        </w:rPr>
        <w:t xml:space="preserve">             Philippians 3:20-21</w:t>
      </w:r>
    </w:p>
    <w:p w:rsidR="00893677" w:rsidRPr="001A6D32" w:rsidRDefault="00893677" w:rsidP="00024EB2">
      <w:pPr>
        <w:spacing w:after="0"/>
        <w:jc w:val="both"/>
        <w:rPr>
          <w:rFonts w:ascii="Bradley Hand ITC" w:eastAsia="Calibri" w:hAnsi="Bradley Hand ITC" w:cs="Times New Roman"/>
          <w:sz w:val="24"/>
          <w:szCs w:val="24"/>
        </w:rPr>
      </w:pPr>
    </w:p>
    <w:p w:rsidR="00024EB2" w:rsidRDefault="001323E8" w:rsidP="001A6D32">
      <w:pPr>
        <w:spacing w:after="0"/>
        <w:jc w:val="both"/>
        <w:rPr>
          <w:rFonts w:ascii="Bradley Hand ITC" w:eastAsia="Calibri" w:hAnsi="Bradley Hand ITC" w:cs="Times New Roman"/>
          <w:sz w:val="24"/>
          <w:szCs w:val="24"/>
        </w:rPr>
      </w:pPr>
      <w:r w:rsidRPr="001A6D32">
        <w:rPr>
          <w:rFonts w:ascii="Bradley Hand ITC" w:eastAsia="Calibri" w:hAnsi="Bradley Hand ITC" w:cs="Times New Roman"/>
          <w:sz w:val="24"/>
          <w:szCs w:val="24"/>
        </w:rPr>
        <w:tab/>
      </w:r>
      <w:r w:rsidR="001A6D32">
        <w:rPr>
          <w:rFonts w:ascii="Bradley Hand ITC" w:eastAsia="Calibri" w:hAnsi="Bradley Hand ITC" w:cs="Times New Roman"/>
          <w:sz w:val="24"/>
          <w:szCs w:val="24"/>
        </w:rPr>
        <w:t xml:space="preserve">Heaven – possibly the greatest word in any language!  Ask just about any American and they will tell you that they’ve heard of it and would like to go there when life is over!  </w:t>
      </w:r>
    </w:p>
    <w:p w:rsidR="001A6D32" w:rsidRDefault="001A6D32" w:rsidP="001A6D32">
      <w:pPr>
        <w:spacing w:after="0"/>
        <w:jc w:val="both"/>
        <w:rPr>
          <w:rFonts w:ascii="Bradley Hand ITC" w:eastAsia="Calibri" w:hAnsi="Bradley Hand ITC" w:cs="Times New Roman"/>
          <w:sz w:val="24"/>
          <w:szCs w:val="24"/>
        </w:rPr>
      </w:pPr>
      <w:r>
        <w:rPr>
          <w:rFonts w:ascii="Bradley Hand ITC" w:eastAsia="Calibri" w:hAnsi="Bradley Hand ITC" w:cs="Times New Roman"/>
          <w:sz w:val="24"/>
          <w:szCs w:val="24"/>
        </w:rPr>
        <w:tab/>
        <w:t xml:space="preserve">Where to go to learn about heaven?  The Bible!  And when we go to the Bible, it speaks of heaven as a real place, an amazing place, the greatest place there is: the home of God!  And, our </w:t>
      </w:r>
      <w:r w:rsidR="00956EF4">
        <w:rPr>
          <w:rFonts w:ascii="Bradley Hand ITC" w:eastAsia="Calibri" w:hAnsi="Bradley Hand ITC" w:cs="Times New Roman"/>
          <w:sz w:val="24"/>
          <w:szCs w:val="24"/>
        </w:rPr>
        <w:t>Creator</w:t>
      </w:r>
      <w:r>
        <w:rPr>
          <w:rFonts w:ascii="Bradley Hand ITC" w:eastAsia="Calibri" w:hAnsi="Bradley Hand ITC" w:cs="Times New Roman"/>
          <w:sz w:val="24"/>
          <w:szCs w:val="24"/>
        </w:rPr>
        <w:t xml:space="preserve"> wants us to come there and live with Him.   Jesus told His closest disciples hours before He was crucified this in </w:t>
      </w:r>
      <w:r w:rsidRPr="00956EF4">
        <w:rPr>
          <w:rFonts w:ascii="Bradley Hand ITC" w:eastAsia="Calibri" w:hAnsi="Bradley Hand ITC" w:cs="Times New Roman"/>
          <w:b/>
          <w:color w:val="CC9900"/>
          <w:sz w:val="24"/>
          <w:szCs w:val="24"/>
        </w:rPr>
        <w:t>John 14:2</w:t>
      </w:r>
      <w:r>
        <w:rPr>
          <w:rFonts w:ascii="Bradley Hand ITC" w:eastAsia="Calibri" w:hAnsi="Bradley Hand ITC" w:cs="Times New Roman"/>
          <w:sz w:val="24"/>
          <w:szCs w:val="24"/>
        </w:rPr>
        <w:t xml:space="preserve">, </w:t>
      </w:r>
      <w:r w:rsidRPr="00956EF4">
        <w:rPr>
          <w:rFonts w:ascii="Bradley Hand ITC" w:eastAsia="Calibri" w:hAnsi="Bradley Hand ITC" w:cs="Times New Roman"/>
          <w:b/>
          <w:i/>
          <w:color w:val="CC9900"/>
          <w:sz w:val="24"/>
          <w:szCs w:val="24"/>
        </w:rPr>
        <w:t>“In My Father</w:t>
      </w:r>
      <w:r w:rsidR="00956EF4" w:rsidRPr="00956EF4">
        <w:rPr>
          <w:rFonts w:ascii="Bradley Hand ITC" w:eastAsia="Calibri" w:hAnsi="Bradley Hand ITC" w:cs="Times New Roman"/>
          <w:b/>
          <w:i/>
          <w:color w:val="CC9900"/>
          <w:sz w:val="24"/>
          <w:szCs w:val="24"/>
        </w:rPr>
        <w:t>’</w:t>
      </w:r>
      <w:r w:rsidRPr="00956EF4">
        <w:rPr>
          <w:rFonts w:ascii="Bradley Hand ITC" w:eastAsia="Calibri" w:hAnsi="Bradley Hand ITC" w:cs="Times New Roman"/>
          <w:b/>
          <w:i/>
          <w:color w:val="CC9900"/>
          <w:sz w:val="24"/>
          <w:szCs w:val="24"/>
        </w:rPr>
        <w:t>s house are many mansions; if it were not so, I would have told you.  I go to prepare a place for you.”</w:t>
      </w:r>
      <w:r w:rsidRPr="00956EF4">
        <w:rPr>
          <w:rFonts w:ascii="Bradley Hand ITC" w:eastAsia="Calibri" w:hAnsi="Bradley Hand ITC" w:cs="Times New Roman"/>
          <w:color w:val="CC9900"/>
          <w:sz w:val="24"/>
          <w:szCs w:val="24"/>
        </w:rPr>
        <w:t xml:space="preserve">  </w:t>
      </w:r>
      <w:r>
        <w:rPr>
          <w:rFonts w:ascii="Bradley Hand ITC" w:eastAsia="Calibri" w:hAnsi="Bradley Hand ITC" w:cs="Times New Roman"/>
          <w:sz w:val="24"/>
          <w:szCs w:val="24"/>
        </w:rPr>
        <w:t>Jesus just spilled the beans; He was going to die for them so they could be reconciled to God, saved and delivered from t</w:t>
      </w:r>
      <w:r w:rsidR="00956EF4">
        <w:rPr>
          <w:rFonts w:ascii="Bradley Hand ITC" w:eastAsia="Calibri" w:hAnsi="Bradley Hand ITC" w:cs="Times New Roman"/>
          <w:sz w:val="24"/>
          <w:szCs w:val="24"/>
        </w:rPr>
        <w:t xml:space="preserve">heir sins, enabling them to dwell gloriously </w:t>
      </w:r>
      <w:r>
        <w:rPr>
          <w:rFonts w:ascii="Bradley Hand ITC" w:eastAsia="Calibri" w:hAnsi="Bradley Hand ITC" w:cs="Times New Roman"/>
          <w:sz w:val="24"/>
          <w:szCs w:val="24"/>
        </w:rPr>
        <w:t xml:space="preserve">in God’s house!  </w:t>
      </w:r>
    </w:p>
    <w:p w:rsidR="00956EF4" w:rsidRDefault="001A6D32" w:rsidP="001A6D32">
      <w:pPr>
        <w:spacing w:after="0"/>
        <w:jc w:val="both"/>
        <w:rPr>
          <w:rFonts w:ascii="Bradley Hand ITC" w:eastAsia="Calibri" w:hAnsi="Bradley Hand ITC" w:cs="Times New Roman"/>
          <w:sz w:val="24"/>
          <w:szCs w:val="24"/>
        </w:rPr>
      </w:pPr>
      <w:r>
        <w:rPr>
          <w:rFonts w:ascii="Bradley Hand ITC" w:eastAsia="Calibri" w:hAnsi="Bradley Hand ITC" w:cs="Times New Roman"/>
          <w:sz w:val="24"/>
          <w:szCs w:val="24"/>
        </w:rPr>
        <w:tab/>
        <w:t>This is the beautiful picture we find at the end of the Bible as John is privileged</w:t>
      </w:r>
      <w:r w:rsidR="00956EF4">
        <w:rPr>
          <w:rFonts w:ascii="Bradley Hand ITC" w:eastAsia="Calibri" w:hAnsi="Bradley Hand ITC" w:cs="Times New Roman"/>
          <w:sz w:val="24"/>
          <w:szCs w:val="24"/>
        </w:rPr>
        <w:t xml:space="preserve"> to see the house of God in vivid imagery.  </w:t>
      </w:r>
      <w:r w:rsidR="00956EF4" w:rsidRPr="00956EF4">
        <w:rPr>
          <w:rFonts w:ascii="Bradley Hand ITC" w:eastAsia="Calibri" w:hAnsi="Bradley Hand ITC" w:cs="Times New Roman"/>
          <w:b/>
          <w:color w:val="CC9900"/>
          <w:sz w:val="24"/>
          <w:szCs w:val="24"/>
        </w:rPr>
        <w:t>Revelation 21:3</w:t>
      </w:r>
      <w:r w:rsidR="00956EF4">
        <w:rPr>
          <w:rFonts w:ascii="Bradley Hand ITC" w:eastAsia="Calibri" w:hAnsi="Bradley Hand ITC" w:cs="Times New Roman"/>
          <w:b/>
          <w:color w:val="CC9900"/>
          <w:sz w:val="24"/>
          <w:szCs w:val="24"/>
        </w:rPr>
        <w:t xml:space="preserve"> </w:t>
      </w:r>
      <w:r w:rsidR="00956EF4" w:rsidRPr="00956EF4">
        <w:rPr>
          <w:rFonts w:ascii="Bradley Hand ITC" w:eastAsia="Calibri" w:hAnsi="Bradley Hand ITC" w:cs="Times New Roman"/>
          <w:sz w:val="24"/>
          <w:szCs w:val="24"/>
        </w:rPr>
        <w:t>reveals</w:t>
      </w:r>
      <w:r w:rsidR="00956EF4">
        <w:rPr>
          <w:rFonts w:ascii="Bradley Hand ITC" w:eastAsia="Calibri" w:hAnsi="Bradley Hand ITC" w:cs="Times New Roman"/>
          <w:sz w:val="24"/>
          <w:szCs w:val="24"/>
        </w:rPr>
        <w:t xml:space="preserve">, </w:t>
      </w:r>
      <w:r w:rsidR="00956EF4" w:rsidRPr="00956EF4">
        <w:rPr>
          <w:rFonts w:ascii="Bradley Hand ITC" w:eastAsia="Calibri" w:hAnsi="Bradley Hand ITC" w:cs="Times New Roman"/>
          <w:b/>
          <w:i/>
          <w:color w:val="CC9900"/>
          <w:sz w:val="24"/>
          <w:szCs w:val="24"/>
        </w:rPr>
        <w:t>“And I heard a loud voice from heaven saying, ‘The tabernacle of God is with men, and He will dwell with them, and they shall be His people.  God Himself will be with them and be their God.”</w:t>
      </w:r>
      <w:r w:rsidR="00956EF4" w:rsidRPr="00956EF4">
        <w:rPr>
          <w:rFonts w:ascii="Bradley Hand ITC" w:eastAsia="Calibri" w:hAnsi="Bradley Hand ITC" w:cs="Times New Roman"/>
          <w:color w:val="CC9900"/>
          <w:sz w:val="24"/>
          <w:szCs w:val="24"/>
        </w:rPr>
        <w:t xml:space="preserve">  </w:t>
      </w:r>
      <w:r w:rsidR="00956EF4">
        <w:rPr>
          <w:rFonts w:ascii="Bradley Hand ITC" w:eastAsia="Calibri" w:hAnsi="Bradley Hand ITC" w:cs="Times New Roman"/>
          <w:sz w:val="24"/>
          <w:szCs w:val="24"/>
        </w:rPr>
        <w:t xml:space="preserve">And, the picture unfolds as the bride of Christ finds herself flowing up, all the way to the very throne of God!  </w:t>
      </w:r>
    </w:p>
    <w:p w:rsidR="00956EF4" w:rsidRPr="001A6D32" w:rsidRDefault="00956EF4" w:rsidP="001A6D32">
      <w:pPr>
        <w:spacing w:after="0"/>
        <w:jc w:val="both"/>
        <w:rPr>
          <w:rFonts w:ascii="Bradley Hand ITC" w:eastAsia="Calibri" w:hAnsi="Bradley Hand ITC" w:cs="Times New Roman"/>
          <w:sz w:val="24"/>
          <w:szCs w:val="24"/>
        </w:rPr>
      </w:pPr>
      <w:r>
        <w:rPr>
          <w:rFonts w:ascii="Bradley Hand ITC" w:eastAsia="Calibri" w:hAnsi="Bradley Hand ITC" w:cs="Times New Roman"/>
          <w:sz w:val="24"/>
          <w:szCs w:val="24"/>
        </w:rPr>
        <w:tab/>
      </w:r>
      <w:r w:rsidRPr="00956EF4">
        <w:rPr>
          <w:rFonts w:ascii="Bradley Hand ITC" w:eastAsia="Calibri" w:hAnsi="Bradley Hand ITC" w:cs="Times New Roman"/>
          <w:b/>
          <w:i/>
          <w:color w:val="CC9900"/>
          <w:sz w:val="24"/>
          <w:szCs w:val="24"/>
        </w:rPr>
        <w:t>“Walking alone at eve and viewing the skies afar… oh, for a home with God a place in His courts to rest, sure in a safe abode with Jesus and the blest.”</w:t>
      </w:r>
      <w:r>
        <w:rPr>
          <w:rFonts w:ascii="Bradley Hand ITC" w:eastAsia="Calibri" w:hAnsi="Bradley Hand ITC" w:cs="Times New Roman"/>
          <w:sz w:val="24"/>
          <w:szCs w:val="24"/>
        </w:rPr>
        <w:t xml:space="preserve">  Paul encouraged the Christians in Philippi: </w:t>
      </w:r>
      <w:r w:rsidRPr="00956EF4">
        <w:rPr>
          <w:rFonts w:ascii="Bradley Hand ITC" w:eastAsia="Calibri" w:hAnsi="Bradley Hand ITC" w:cs="Times New Roman"/>
          <w:b/>
          <w:color w:val="CC9900"/>
          <w:sz w:val="24"/>
          <w:szCs w:val="24"/>
          <w:u w:val="single"/>
        </w:rPr>
        <w:t>contemplate heaven</w:t>
      </w:r>
      <w:r>
        <w:rPr>
          <w:rFonts w:ascii="Bradley Hand ITC" w:eastAsia="Calibri" w:hAnsi="Bradley Hand ITC" w:cs="Times New Roman"/>
          <w:sz w:val="24"/>
          <w:szCs w:val="24"/>
        </w:rPr>
        <w:t>!  Each day, we ought to be contemplating too!</w:t>
      </w:r>
    </w:p>
    <w:sectPr w:rsidR="00956EF4" w:rsidRPr="001A6D32">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50B" w:rsidRDefault="00B3250B">
      <w:pPr>
        <w:spacing w:after="0" w:line="240" w:lineRule="auto"/>
      </w:pPr>
      <w:r>
        <w:separator/>
      </w:r>
    </w:p>
  </w:endnote>
  <w:endnote w:type="continuationSeparator" w:id="0">
    <w:p w:rsidR="00B3250B" w:rsidRDefault="00B3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5758CE" w:rsidRDefault="00D01624" w:rsidP="005758CE">
    <w:pPr>
      <w:pStyle w:val="Footer"/>
      <w:pBdr>
        <w:top w:val="thinThickSmallGap" w:sz="24" w:space="0" w:color="CC9900"/>
        <w:left w:val="thinThickSmallGap" w:sz="24" w:space="4" w:color="CC9900"/>
        <w:bottom w:val="thickThinSmallGap" w:sz="24" w:space="1" w:color="CC9900"/>
        <w:right w:val="thickThinSmallGap" w:sz="24" w:space="4" w:color="CC9900"/>
      </w:pBdr>
      <w:shd w:val="clear" w:color="auto" w:fill="FFF6DD"/>
      <w:rPr>
        <w:rFonts w:ascii="Book Antiqua" w:hAnsi="Book Antiqua"/>
        <w:b/>
        <w:color w:val="BF8F00" w:themeColor="accent4" w:themeShade="BF"/>
        <w:sz w:val="28"/>
        <w:szCs w:val="28"/>
        <w:u w:val="single"/>
      </w:rPr>
    </w:pPr>
    <w:r w:rsidRPr="005758CE">
      <w:rPr>
        <w:rFonts w:ascii="Book Antiqua" w:hAnsi="Book Antiqua"/>
        <w:b/>
        <w:color w:val="BF8F00" w:themeColor="accent4" w:themeShade="BF"/>
        <w:sz w:val="28"/>
        <w:szCs w:val="28"/>
      </w:rPr>
      <w:t xml:space="preserve">             </w:t>
    </w:r>
    <w:r w:rsidRPr="005758CE">
      <w:rPr>
        <w:rFonts w:ascii="Book Antiqua" w:hAnsi="Book Antiqua"/>
        <w:b/>
        <w:color w:val="BF8F00" w:themeColor="accent4" w:themeShade="BF"/>
        <w:sz w:val="28"/>
        <w:szCs w:val="28"/>
        <w:u w:val="single"/>
      </w:rPr>
      <w:t>SUNDAY SERVICES</w:t>
    </w:r>
    <w:r w:rsidRPr="005758CE">
      <w:rPr>
        <w:rFonts w:ascii="Book Antiqua" w:hAnsi="Book Antiqua"/>
        <w:b/>
        <w:color w:val="BF8F00" w:themeColor="accent4" w:themeShade="BF"/>
        <w:sz w:val="28"/>
        <w:szCs w:val="28"/>
      </w:rPr>
      <w:t xml:space="preserve">                              </w:t>
    </w:r>
    <w:r w:rsidRPr="005758CE">
      <w:rPr>
        <w:rFonts w:ascii="Book Antiqua" w:hAnsi="Book Antiqua"/>
        <w:b/>
        <w:color w:val="BF8F00" w:themeColor="accent4" w:themeShade="BF"/>
        <w:sz w:val="28"/>
        <w:szCs w:val="28"/>
        <w:u w:val="single"/>
      </w:rPr>
      <w:t>WEDNESDAY SERVICE</w:t>
    </w:r>
  </w:p>
  <w:p w:rsidR="00A83CB6" w:rsidRPr="005758CE" w:rsidRDefault="00D01624" w:rsidP="005758CE">
    <w:pPr>
      <w:pStyle w:val="Footer"/>
      <w:pBdr>
        <w:top w:val="thinThickSmallGap" w:sz="24" w:space="0" w:color="CC9900"/>
        <w:left w:val="thinThickSmallGap" w:sz="24" w:space="4" w:color="CC9900"/>
        <w:bottom w:val="thickThinSmallGap" w:sz="24" w:space="1" w:color="CC9900"/>
        <w:right w:val="thickThinSmallGap" w:sz="24" w:space="4" w:color="CC9900"/>
      </w:pBdr>
      <w:shd w:val="clear" w:color="auto" w:fill="FFF6DD"/>
      <w:rPr>
        <w:rFonts w:ascii="Book Antiqua" w:hAnsi="Book Antiqua"/>
        <w:b/>
        <w:color w:val="BF8F00" w:themeColor="accent4" w:themeShade="BF"/>
      </w:rPr>
    </w:pPr>
    <w:r w:rsidRPr="005758CE">
      <w:rPr>
        <w:rFonts w:ascii="Book Antiqua" w:hAnsi="Book Antiqua"/>
        <w:b/>
        <w:color w:val="BF8F00" w:themeColor="accent4" w:themeShade="BF"/>
      </w:rPr>
      <w:t xml:space="preserve">      Morning Assemblies… 9:00 &amp; 10:30 AM                                  Bible Classes… 7:00 PM   </w:t>
    </w:r>
  </w:p>
  <w:p w:rsidR="00A83CB6" w:rsidRPr="005758CE" w:rsidRDefault="00D01624" w:rsidP="005758CE">
    <w:pPr>
      <w:pStyle w:val="Footer"/>
      <w:pBdr>
        <w:top w:val="thinThickSmallGap" w:sz="24" w:space="0" w:color="CC9900"/>
        <w:left w:val="thinThickSmallGap" w:sz="24" w:space="4" w:color="CC9900"/>
        <w:bottom w:val="thickThinSmallGap" w:sz="24" w:space="1" w:color="CC9900"/>
        <w:right w:val="thickThinSmallGap" w:sz="24" w:space="4" w:color="CC9900"/>
      </w:pBdr>
      <w:shd w:val="clear" w:color="auto" w:fill="FFF6DD"/>
      <w:rPr>
        <w:color w:val="BF8F00" w:themeColor="accent4" w:themeShade="BF"/>
      </w:rPr>
    </w:pPr>
    <w:r w:rsidRPr="005758CE">
      <w:rPr>
        <w:rFonts w:ascii="Book Antiqua" w:hAnsi="Book Antiqua"/>
        <w:b/>
        <w:color w:val="BF8F00" w:themeColor="accent4" w:themeShade="BF"/>
      </w:rPr>
      <w:t xml:space="preserve">                  Bible Classes… 9:40 AM</w:t>
    </w:r>
    <w:r w:rsidRPr="005758CE">
      <w:rPr>
        <w:rFonts w:ascii="Book Antiqua" w:hAnsi="Book Antiqua"/>
        <w:b/>
        <w:color w:val="BF8F00" w:themeColor="accent4" w:themeShade="BF"/>
      </w:rPr>
      <w:tab/>
      <w:t xml:space="preserve">                                     </w:t>
    </w:r>
    <w:r w:rsidR="001F1B4B" w:rsidRPr="005758CE">
      <w:rPr>
        <w:rFonts w:ascii="Book Antiqua" w:hAnsi="Book Antiqua"/>
        <w:b/>
        <w:color w:val="BF8F00" w:themeColor="accent4" w:themeShade="BF"/>
      </w:rPr>
      <w:t xml:space="preserve">         </w:t>
    </w:r>
    <w:r w:rsidR="00990A03" w:rsidRPr="005758CE">
      <w:rPr>
        <w:rFonts w:ascii="Book Antiqua" w:hAnsi="Book Antiqua"/>
        <w:b/>
        <w:color w:val="BF8F00" w:themeColor="accent4" w:themeShade="BF"/>
      </w:rPr>
      <w:t xml:space="preserve"> </w:t>
    </w:r>
    <w:r w:rsidR="001F1B4B" w:rsidRPr="005758CE">
      <w:rPr>
        <w:rFonts w:ascii="Book Antiqua" w:hAnsi="Book Antiqua"/>
        <w:b/>
        <w:color w:val="BF8F00" w:themeColor="accent4" w:themeShade="BF"/>
      </w:rPr>
      <w:t xml:space="preserve"> </w:t>
    </w:r>
    <w:r w:rsidR="00A1414B" w:rsidRPr="005758CE">
      <w:rPr>
        <w:rFonts w:ascii="Book Antiqua" w:hAnsi="Book Antiqua"/>
        <w:b/>
        <w:color w:val="BF8F00" w:themeColor="accent4" w:themeShade="BF"/>
      </w:rPr>
      <w:t xml:space="preserve">  </w:t>
    </w:r>
    <w:r w:rsidR="00990A03" w:rsidRPr="005758CE">
      <w:rPr>
        <w:rFonts w:ascii="Book Antiqua" w:hAnsi="Book Antiqua"/>
        <w:b/>
        <w:color w:val="BF8F00" w:themeColor="accent4" w:themeShade="BF"/>
      </w:rPr>
      <w:t>T</w:t>
    </w:r>
    <w:r w:rsidR="00956EF4">
      <w:rPr>
        <w:rFonts w:ascii="Book Antiqua" w:hAnsi="Book Antiqua"/>
        <w:b/>
        <w:color w:val="BF8F00" w:themeColor="accent4" w:themeShade="BF"/>
      </w:rPr>
      <w:t>oday’s Date… 08/25</w:t>
    </w:r>
    <w:r w:rsidR="005672AB" w:rsidRPr="005758CE">
      <w:rPr>
        <w:rFonts w:ascii="Book Antiqua" w:hAnsi="Book Antiqua"/>
        <w:b/>
        <w:color w:val="BF8F00" w:themeColor="accent4" w:themeShade="BF"/>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50B" w:rsidRDefault="00B3250B">
      <w:pPr>
        <w:spacing w:after="0" w:line="240" w:lineRule="auto"/>
      </w:pPr>
      <w:r>
        <w:separator/>
      </w:r>
    </w:p>
  </w:footnote>
  <w:footnote w:type="continuationSeparator" w:id="0">
    <w:p w:rsidR="00B3250B" w:rsidRDefault="00B32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5758CE" w:rsidRDefault="00D01624" w:rsidP="005758CE">
    <w:pPr>
      <w:pStyle w:val="Header"/>
      <w:pBdr>
        <w:top w:val="thinThickSmallGap" w:sz="24" w:space="0" w:color="CC9900"/>
        <w:left w:val="thinThickSmallGap" w:sz="24" w:space="4" w:color="CC9900"/>
        <w:bottom w:val="thickThinSmallGap" w:sz="24" w:space="1" w:color="CC9900"/>
        <w:right w:val="thickThinSmallGap" w:sz="24" w:space="4" w:color="CC9900"/>
      </w:pBdr>
      <w:shd w:val="clear" w:color="auto" w:fill="FFF6DD"/>
      <w:jc w:val="center"/>
      <w:rPr>
        <w:rFonts w:ascii="Bookman Old Style" w:hAnsi="Bookman Old Style" w:cs="Shonar Bangla"/>
        <w:b/>
        <w:color w:val="CC9900"/>
        <w:sz w:val="64"/>
        <w:szCs w:val="64"/>
        <w:u w:val="single"/>
      </w:rPr>
    </w:pPr>
    <w:r w:rsidRPr="005758CE">
      <w:rPr>
        <w:rFonts w:ascii="Bookman Old Style" w:hAnsi="Bookman Old Style" w:cs="Shonar Bangla"/>
        <w:b/>
        <w:color w:val="CC9900"/>
        <w:sz w:val="64"/>
        <w:szCs w:val="64"/>
        <w:u w:val="single"/>
      </w:rPr>
      <w:t>The West Mobile Motivator</w:t>
    </w:r>
  </w:p>
  <w:p w:rsidR="00A83CB6" w:rsidRPr="005758CE" w:rsidRDefault="00D01624" w:rsidP="005758CE">
    <w:pPr>
      <w:pStyle w:val="Header"/>
      <w:pBdr>
        <w:top w:val="thinThickSmallGap" w:sz="24" w:space="0" w:color="CC9900"/>
        <w:left w:val="thinThickSmallGap" w:sz="24" w:space="4" w:color="CC9900"/>
        <w:bottom w:val="thickThinSmallGap" w:sz="24" w:space="1" w:color="CC9900"/>
        <w:right w:val="thickThinSmallGap" w:sz="24" w:space="4" w:color="CC9900"/>
      </w:pBdr>
      <w:shd w:val="clear" w:color="auto" w:fill="FFF6DD"/>
      <w:jc w:val="center"/>
      <w:rPr>
        <w:rFonts w:ascii="Bookman Old Style" w:hAnsi="Bookman Old Style" w:cs="Shonar Bangla"/>
        <w:b/>
        <w:color w:val="CC9900"/>
        <w:sz w:val="36"/>
        <w:szCs w:val="36"/>
      </w:rPr>
    </w:pPr>
    <w:r w:rsidRPr="005758CE">
      <w:rPr>
        <w:rFonts w:ascii="Bookman Old Style" w:hAnsi="Bookman Old Style" w:cs="Shonar Bangla"/>
        <w:b/>
        <w:color w:val="CC9900"/>
        <w:sz w:val="36"/>
        <w:szCs w:val="36"/>
      </w:rPr>
      <w:t>West Mobile Church Of Christ – Mobile, Alabama</w:t>
    </w:r>
  </w:p>
  <w:p w:rsidR="00A83CB6" w:rsidRPr="005758CE" w:rsidRDefault="00A83CB6" w:rsidP="005758CE">
    <w:pPr>
      <w:pStyle w:val="Header"/>
      <w:pBdr>
        <w:top w:val="thinThickSmallGap" w:sz="24" w:space="0" w:color="CC9900"/>
        <w:left w:val="thinThickSmallGap" w:sz="24" w:space="4" w:color="CC9900"/>
        <w:bottom w:val="thickThinSmallGap" w:sz="24" w:space="1" w:color="CC9900"/>
        <w:right w:val="thickThinSmallGap" w:sz="24" w:space="4" w:color="CC9900"/>
      </w:pBdr>
      <w:shd w:val="clear" w:color="auto" w:fill="FFF6DD"/>
      <w:jc w:val="center"/>
      <w:rPr>
        <w:rFonts w:ascii="Book Antiqua" w:hAnsi="Book Antiqua" w:cs="Shonar Bangla"/>
        <w:b/>
        <w:color w:val="CC9900"/>
        <w:sz w:val="20"/>
        <w:szCs w:val="20"/>
      </w:rPr>
    </w:pPr>
  </w:p>
  <w:p w:rsidR="00A83CB6" w:rsidRPr="005758CE" w:rsidRDefault="00D01624" w:rsidP="005758CE">
    <w:pPr>
      <w:pStyle w:val="Header"/>
      <w:pBdr>
        <w:top w:val="thinThickSmallGap" w:sz="24" w:space="0" w:color="CC9900"/>
        <w:left w:val="thinThickSmallGap" w:sz="24" w:space="4" w:color="CC9900"/>
        <w:bottom w:val="thickThinSmallGap" w:sz="24" w:space="1" w:color="CC9900"/>
        <w:right w:val="thickThinSmallGap" w:sz="24" w:space="4" w:color="CC9900"/>
      </w:pBdr>
      <w:shd w:val="clear" w:color="auto" w:fill="FFF6DD"/>
      <w:jc w:val="center"/>
      <w:rPr>
        <w:rFonts w:ascii="Book Antiqua" w:hAnsi="Book Antiqua" w:cs="Shonar Bangla"/>
        <w:b/>
        <w:i/>
        <w:color w:val="CC9900"/>
        <w:sz w:val="24"/>
        <w:szCs w:val="24"/>
      </w:rPr>
    </w:pPr>
    <w:r w:rsidRPr="005758CE">
      <w:rPr>
        <w:rFonts w:ascii="Book Antiqua" w:hAnsi="Book Antiqua" w:cs="Shonar Bangla"/>
        <w:b/>
        <w:i/>
        <w:color w:val="CC9900"/>
        <w:sz w:val="24"/>
        <w:szCs w:val="24"/>
      </w:rPr>
      <w:t xml:space="preserve">“Let them do good, that they be rich in good works, ready to give, willing to share, storing up for themselves a good foundation for the time to come, </w:t>
    </w:r>
  </w:p>
  <w:p w:rsidR="00A83CB6" w:rsidRPr="005758CE" w:rsidRDefault="00D01624" w:rsidP="005758CE">
    <w:pPr>
      <w:pStyle w:val="Header"/>
      <w:pBdr>
        <w:top w:val="thinThickSmallGap" w:sz="24" w:space="0" w:color="CC9900"/>
        <w:left w:val="thinThickSmallGap" w:sz="24" w:space="4" w:color="CC9900"/>
        <w:bottom w:val="thickThinSmallGap" w:sz="24" w:space="1" w:color="CC9900"/>
        <w:right w:val="thickThinSmallGap" w:sz="24" w:space="4" w:color="CC9900"/>
      </w:pBdr>
      <w:shd w:val="clear" w:color="auto" w:fill="FFF6DD"/>
      <w:jc w:val="center"/>
      <w:rPr>
        <w:rFonts w:ascii="Book Antiqua" w:hAnsi="Book Antiqua" w:cs="Shonar Bangla"/>
        <w:b/>
        <w:i/>
        <w:color w:val="CC9900"/>
        <w:sz w:val="24"/>
        <w:szCs w:val="24"/>
      </w:rPr>
    </w:pPr>
    <w:r w:rsidRPr="005758CE">
      <w:rPr>
        <w:rFonts w:ascii="Book Antiqua" w:hAnsi="Book Antiqua" w:cs="Shonar Bangla"/>
        <w:b/>
        <w:i/>
        <w:color w:val="CC9900"/>
        <w:sz w:val="24"/>
        <w:szCs w:val="24"/>
      </w:rPr>
      <w:t>that they may lay hold on eternal life, 1 Timothy 6:17-18.”</w:t>
    </w:r>
  </w:p>
  <w:p w:rsidR="00A83CB6" w:rsidRPr="005758CE" w:rsidRDefault="00D01624" w:rsidP="005758CE">
    <w:pPr>
      <w:pStyle w:val="Header"/>
      <w:pBdr>
        <w:top w:val="thinThickSmallGap" w:sz="24" w:space="0" w:color="CC9900"/>
        <w:left w:val="thinThickSmallGap" w:sz="24" w:space="4" w:color="CC9900"/>
        <w:bottom w:val="thickThinSmallGap" w:sz="24" w:space="1" w:color="CC9900"/>
        <w:right w:val="thickThinSmallGap" w:sz="24" w:space="4" w:color="CC9900"/>
      </w:pBdr>
      <w:shd w:val="clear" w:color="auto" w:fill="FFF6DD"/>
      <w:rPr>
        <w:rFonts w:ascii="Ebrima" w:hAnsi="Ebrima" w:cs="Shonar Bangla"/>
        <w:b/>
        <w:color w:val="CC9900"/>
        <w:sz w:val="20"/>
        <w:szCs w:val="20"/>
      </w:rPr>
    </w:pPr>
    <w:r w:rsidRPr="005758CE">
      <w:rPr>
        <w:rFonts w:ascii="Ebrima" w:hAnsi="Ebrima" w:cs="Shonar Bangla"/>
        <w:b/>
        <w:color w:val="CC9900"/>
        <w:sz w:val="24"/>
        <w:szCs w:val="24"/>
      </w:rPr>
      <w:t xml:space="preserve"> </w:t>
    </w:r>
  </w:p>
  <w:p w:rsidR="00A83CB6" w:rsidRPr="005758CE" w:rsidRDefault="00D01624" w:rsidP="005758CE">
    <w:pPr>
      <w:pStyle w:val="Header"/>
      <w:pBdr>
        <w:top w:val="thinThickSmallGap" w:sz="24" w:space="0" w:color="CC9900"/>
        <w:left w:val="thinThickSmallGap" w:sz="24" w:space="4" w:color="CC9900"/>
        <w:bottom w:val="thickThinSmallGap" w:sz="24" w:space="1" w:color="CC9900"/>
        <w:right w:val="thickThinSmallGap" w:sz="24" w:space="4" w:color="CC9900"/>
      </w:pBdr>
      <w:shd w:val="clear" w:color="auto" w:fill="FFF6DD"/>
      <w:rPr>
        <w:rFonts w:ascii="Ebrima" w:hAnsi="Ebrima" w:cs="Shonar Bangla"/>
        <w:b/>
        <w:color w:val="CC9900"/>
        <w:sz w:val="20"/>
        <w:szCs w:val="20"/>
      </w:rPr>
    </w:pPr>
    <w:r w:rsidRPr="005758CE">
      <w:rPr>
        <w:rFonts w:ascii="Ebrima" w:hAnsi="Ebrima" w:cs="Shonar Bangla"/>
        <w:b/>
        <w:color w:val="CC9900"/>
        <w:sz w:val="20"/>
        <w:szCs w:val="20"/>
      </w:rPr>
      <w:t xml:space="preserve">       </w:t>
    </w:r>
    <w:r w:rsidRPr="005758CE">
      <w:rPr>
        <w:rFonts w:ascii="Ebrima" w:hAnsi="Ebrima" w:cs="Shonar Bangla"/>
        <w:b/>
        <w:color w:val="CC9900"/>
        <w:sz w:val="24"/>
        <w:szCs w:val="24"/>
      </w:rPr>
      <w:t>129 Hillcrest Road                                                                  Ken Sils, Evangelist</w:t>
    </w:r>
  </w:p>
  <w:p w:rsidR="00A83CB6" w:rsidRPr="005758CE" w:rsidRDefault="00D01624" w:rsidP="005758CE">
    <w:pPr>
      <w:pStyle w:val="Header"/>
      <w:pBdr>
        <w:top w:val="thinThickSmallGap" w:sz="24" w:space="0" w:color="CC9900"/>
        <w:left w:val="thinThickSmallGap" w:sz="24" w:space="4" w:color="CC9900"/>
        <w:bottom w:val="thickThinSmallGap" w:sz="24" w:space="1" w:color="CC9900"/>
        <w:right w:val="thickThinSmallGap" w:sz="24" w:space="4" w:color="CC9900"/>
      </w:pBdr>
      <w:shd w:val="clear" w:color="auto" w:fill="FFF6DD"/>
      <w:rPr>
        <w:rFonts w:ascii="Ebrima" w:hAnsi="Ebrima" w:cs="Shonar Bangla"/>
        <w:b/>
        <w:i/>
        <w:color w:val="CC9900"/>
        <w:sz w:val="24"/>
        <w:szCs w:val="24"/>
      </w:rPr>
    </w:pPr>
    <w:r w:rsidRPr="005758CE">
      <w:rPr>
        <w:rFonts w:ascii="Ebrima" w:hAnsi="Ebrima" w:cs="Shonar Bangla"/>
        <w:b/>
        <w:color w:val="CC9900"/>
        <w:sz w:val="24"/>
        <w:szCs w:val="24"/>
      </w:rPr>
      <w:t xml:space="preserve">       Mobile, AL 36608                                                                     (251) 342-4144</w:t>
    </w:r>
  </w:p>
  <w:p w:rsidR="00A83CB6" w:rsidRPr="005758CE" w:rsidRDefault="00A83CB6" w:rsidP="005758CE">
    <w:pPr>
      <w:pStyle w:val="Header"/>
      <w:pBdr>
        <w:top w:val="thinThickSmallGap" w:sz="24" w:space="0" w:color="CC9900"/>
        <w:left w:val="thinThickSmallGap" w:sz="24" w:space="4" w:color="CC9900"/>
        <w:bottom w:val="thickThinSmallGap" w:sz="24" w:space="1" w:color="CC9900"/>
        <w:right w:val="thickThinSmallGap" w:sz="24" w:space="4" w:color="CC9900"/>
      </w:pBdr>
      <w:shd w:val="clear" w:color="auto" w:fill="FFF6DD"/>
      <w:jc w:val="center"/>
      <w:rPr>
        <w:rFonts w:ascii="Bookman Old Style" w:hAnsi="Bookman Old Style" w:cs="Shonar Bangla"/>
        <w:b/>
        <w:color w:val="CC9900"/>
        <w:sz w:val="8"/>
        <w:szCs w:val="8"/>
      </w:rPr>
    </w:pPr>
  </w:p>
  <w:p w:rsidR="00A83CB6" w:rsidRPr="005758CE" w:rsidRDefault="00D01624" w:rsidP="005758CE">
    <w:pPr>
      <w:pStyle w:val="Header"/>
      <w:pBdr>
        <w:top w:val="thinThickSmallGap" w:sz="24" w:space="0" w:color="CC9900"/>
        <w:left w:val="thinThickSmallGap" w:sz="24" w:space="4" w:color="CC9900"/>
        <w:bottom w:val="thickThinSmallGap" w:sz="24" w:space="1" w:color="CC9900"/>
        <w:right w:val="thickThinSmallGap" w:sz="24" w:space="4" w:color="CC9900"/>
      </w:pBdr>
      <w:shd w:val="clear" w:color="auto" w:fill="FFF6DD"/>
      <w:jc w:val="center"/>
      <w:rPr>
        <w:rFonts w:ascii="Bookman Old Style" w:hAnsi="Bookman Old Style" w:cs="Shonar Bangla"/>
        <w:b/>
        <w:i/>
        <w:color w:val="CC9900"/>
        <w:sz w:val="24"/>
        <w:szCs w:val="24"/>
      </w:rPr>
    </w:pPr>
    <w:r w:rsidRPr="005758CE">
      <w:rPr>
        <w:rFonts w:ascii="Bookman Old Style" w:hAnsi="Bookman Old Style" w:cs="Shonar Bangla"/>
        <w:b/>
        <w:color w:val="CC9900"/>
        <w:sz w:val="24"/>
        <w:szCs w:val="24"/>
      </w:rPr>
      <w:t xml:space="preserve">website: </w:t>
    </w:r>
    <w:r w:rsidRPr="005758CE">
      <w:rPr>
        <w:rFonts w:ascii="Bookman Old Style" w:hAnsi="Bookman Old Style" w:cs="Shonar Bangla"/>
        <w:b/>
        <w:i/>
        <w:color w:val="CC9900"/>
        <w:sz w:val="24"/>
        <w:szCs w:val="24"/>
      </w:rPr>
      <w:t>westmobilechurch.com</w:t>
    </w:r>
  </w:p>
  <w:p w:rsidR="00A83CB6" w:rsidRPr="005758CE" w:rsidRDefault="00D01624" w:rsidP="005758CE">
    <w:pPr>
      <w:pStyle w:val="Header"/>
      <w:pBdr>
        <w:top w:val="thinThickSmallGap" w:sz="24" w:space="0" w:color="CC9900"/>
        <w:left w:val="thinThickSmallGap" w:sz="24" w:space="4" w:color="CC9900"/>
        <w:bottom w:val="thickThinSmallGap" w:sz="24" w:space="1" w:color="CC9900"/>
        <w:right w:val="thickThinSmallGap" w:sz="24" w:space="4" w:color="CC9900"/>
      </w:pBdr>
      <w:shd w:val="clear" w:color="auto" w:fill="FFF6DD"/>
      <w:jc w:val="center"/>
      <w:rPr>
        <w:rFonts w:ascii="Bookman Old Style" w:hAnsi="Bookman Old Style" w:cs="Shonar Bangla"/>
        <w:b/>
        <w:i/>
        <w:color w:val="CC9900"/>
        <w:sz w:val="8"/>
        <w:szCs w:val="8"/>
      </w:rPr>
    </w:pPr>
    <w:r w:rsidRPr="005758CE">
      <w:rPr>
        <w:rFonts w:ascii="Bookman Old Style" w:hAnsi="Bookman Old Style" w:cs="Shonar Bangla"/>
        <w:b/>
        <w:color w:val="CC9900"/>
        <w:sz w:val="24"/>
        <w:szCs w:val="24"/>
      </w:rPr>
      <w:t xml:space="preserve">fb: </w:t>
    </w:r>
    <w:r w:rsidRPr="005758CE">
      <w:rPr>
        <w:rFonts w:ascii="Bookman Old Style" w:hAnsi="Bookman Old Style" w:cs="Shonar Bangla"/>
        <w:b/>
        <w:i/>
        <w:color w:val="CC9900"/>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413F"/>
    <w:rsid w:val="00015D1F"/>
    <w:rsid w:val="0001712C"/>
    <w:rsid w:val="000227E0"/>
    <w:rsid w:val="00024EB2"/>
    <w:rsid w:val="000339C3"/>
    <w:rsid w:val="00035A74"/>
    <w:rsid w:val="0004219A"/>
    <w:rsid w:val="0004265D"/>
    <w:rsid w:val="00047498"/>
    <w:rsid w:val="0005371A"/>
    <w:rsid w:val="0005740B"/>
    <w:rsid w:val="000674D3"/>
    <w:rsid w:val="0007092A"/>
    <w:rsid w:val="00074806"/>
    <w:rsid w:val="00074927"/>
    <w:rsid w:val="00084BEE"/>
    <w:rsid w:val="00087B55"/>
    <w:rsid w:val="00091ABF"/>
    <w:rsid w:val="00095BA1"/>
    <w:rsid w:val="000A158B"/>
    <w:rsid w:val="000A57E6"/>
    <w:rsid w:val="000A726E"/>
    <w:rsid w:val="000C7911"/>
    <w:rsid w:val="000D709C"/>
    <w:rsid w:val="000E157A"/>
    <w:rsid w:val="000F42BD"/>
    <w:rsid w:val="000F7C01"/>
    <w:rsid w:val="001043DB"/>
    <w:rsid w:val="00110D68"/>
    <w:rsid w:val="00115E89"/>
    <w:rsid w:val="001205D8"/>
    <w:rsid w:val="001217F0"/>
    <w:rsid w:val="0012456B"/>
    <w:rsid w:val="00126FC7"/>
    <w:rsid w:val="00131C22"/>
    <w:rsid w:val="001323E8"/>
    <w:rsid w:val="00132A57"/>
    <w:rsid w:val="0014360A"/>
    <w:rsid w:val="00144C5C"/>
    <w:rsid w:val="0014505D"/>
    <w:rsid w:val="00152034"/>
    <w:rsid w:val="00152B5D"/>
    <w:rsid w:val="00162AE3"/>
    <w:rsid w:val="001659D5"/>
    <w:rsid w:val="00167E25"/>
    <w:rsid w:val="001707F0"/>
    <w:rsid w:val="001749A3"/>
    <w:rsid w:val="00174AC8"/>
    <w:rsid w:val="00176346"/>
    <w:rsid w:val="00180321"/>
    <w:rsid w:val="00191B19"/>
    <w:rsid w:val="001943CD"/>
    <w:rsid w:val="001A6D32"/>
    <w:rsid w:val="001B0920"/>
    <w:rsid w:val="001B560E"/>
    <w:rsid w:val="001B5711"/>
    <w:rsid w:val="001B5F3D"/>
    <w:rsid w:val="001C0C68"/>
    <w:rsid w:val="001C4C34"/>
    <w:rsid w:val="001D282C"/>
    <w:rsid w:val="001D3302"/>
    <w:rsid w:val="001D4E3B"/>
    <w:rsid w:val="001D5283"/>
    <w:rsid w:val="001E36F5"/>
    <w:rsid w:val="001E66BB"/>
    <w:rsid w:val="001F1B4B"/>
    <w:rsid w:val="001F311A"/>
    <w:rsid w:val="0020006B"/>
    <w:rsid w:val="00201137"/>
    <w:rsid w:val="00202676"/>
    <w:rsid w:val="00211A80"/>
    <w:rsid w:val="0021245A"/>
    <w:rsid w:val="0021752A"/>
    <w:rsid w:val="00217A33"/>
    <w:rsid w:val="00221026"/>
    <w:rsid w:val="00223043"/>
    <w:rsid w:val="0022713F"/>
    <w:rsid w:val="002403F2"/>
    <w:rsid w:val="00240D02"/>
    <w:rsid w:val="00242B49"/>
    <w:rsid w:val="00244AA4"/>
    <w:rsid w:val="00246C3F"/>
    <w:rsid w:val="00252673"/>
    <w:rsid w:val="00252FB6"/>
    <w:rsid w:val="00255F03"/>
    <w:rsid w:val="00257161"/>
    <w:rsid w:val="0026319F"/>
    <w:rsid w:val="00266733"/>
    <w:rsid w:val="00270533"/>
    <w:rsid w:val="00276C56"/>
    <w:rsid w:val="002834CB"/>
    <w:rsid w:val="00290CEF"/>
    <w:rsid w:val="002963BA"/>
    <w:rsid w:val="002A0CD9"/>
    <w:rsid w:val="002A6013"/>
    <w:rsid w:val="002A62A1"/>
    <w:rsid w:val="002B6861"/>
    <w:rsid w:val="002C0143"/>
    <w:rsid w:val="002C3CD3"/>
    <w:rsid w:val="002C77D8"/>
    <w:rsid w:val="002D2E96"/>
    <w:rsid w:val="002D50FC"/>
    <w:rsid w:val="002D6922"/>
    <w:rsid w:val="002D6C82"/>
    <w:rsid w:val="002E6956"/>
    <w:rsid w:val="002F4441"/>
    <w:rsid w:val="002F58C1"/>
    <w:rsid w:val="003000CE"/>
    <w:rsid w:val="00301CB0"/>
    <w:rsid w:val="00302F86"/>
    <w:rsid w:val="003037CE"/>
    <w:rsid w:val="0030755E"/>
    <w:rsid w:val="00311582"/>
    <w:rsid w:val="00311AC6"/>
    <w:rsid w:val="00312A57"/>
    <w:rsid w:val="00322B6D"/>
    <w:rsid w:val="00325BDC"/>
    <w:rsid w:val="00326077"/>
    <w:rsid w:val="0033409D"/>
    <w:rsid w:val="00337151"/>
    <w:rsid w:val="00341998"/>
    <w:rsid w:val="003420FC"/>
    <w:rsid w:val="003433D8"/>
    <w:rsid w:val="00343CEE"/>
    <w:rsid w:val="00344313"/>
    <w:rsid w:val="00346003"/>
    <w:rsid w:val="003545DA"/>
    <w:rsid w:val="00354C26"/>
    <w:rsid w:val="00360E7F"/>
    <w:rsid w:val="00363133"/>
    <w:rsid w:val="00367F4B"/>
    <w:rsid w:val="003753BA"/>
    <w:rsid w:val="00380F1D"/>
    <w:rsid w:val="0038188B"/>
    <w:rsid w:val="00383E8B"/>
    <w:rsid w:val="00391DE8"/>
    <w:rsid w:val="00393195"/>
    <w:rsid w:val="003959B5"/>
    <w:rsid w:val="003969F9"/>
    <w:rsid w:val="003A0A09"/>
    <w:rsid w:val="003A0EAE"/>
    <w:rsid w:val="003B0637"/>
    <w:rsid w:val="003B1745"/>
    <w:rsid w:val="003B5841"/>
    <w:rsid w:val="003B5FA6"/>
    <w:rsid w:val="003B682E"/>
    <w:rsid w:val="003B728B"/>
    <w:rsid w:val="003C1D91"/>
    <w:rsid w:val="003D1D76"/>
    <w:rsid w:val="003E5274"/>
    <w:rsid w:val="003F1913"/>
    <w:rsid w:val="003F1F74"/>
    <w:rsid w:val="003F2A68"/>
    <w:rsid w:val="003F5C9C"/>
    <w:rsid w:val="004014E5"/>
    <w:rsid w:val="00401AD3"/>
    <w:rsid w:val="00403487"/>
    <w:rsid w:val="00405F8C"/>
    <w:rsid w:val="00411C5F"/>
    <w:rsid w:val="00413748"/>
    <w:rsid w:val="004153C4"/>
    <w:rsid w:val="00425154"/>
    <w:rsid w:val="00433732"/>
    <w:rsid w:val="00441544"/>
    <w:rsid w:val="00446769"/>
    <w:rsid w:val="004521A3"/>
    <w:rsid w:val="004611CD"/>
    <w:rsid w:val="00462A80"/>
    <w:rsid w:val="004746B3"/>
    <w:rsid w:val="004751A9"/>
    <w:rsid w:val="00477B4C"/>
    <w:rsid w:val="0048344C"/>
    <w:rsid w:val="00491A7A"/>
    <w:rsid w:val="004922BC"/>
    <w:rsid w:val="00493C62"/>
    <w:rsid w:val="00497792"/>
    <w:rsid w:val="004B3C52"/>
    <w:rsid w:val="004B4277"/>
    <w:rsid w:val="004B7581"/>
    <w:rsid w:val="004C168B"/>
    <w:rsid w:val="004C357B"/>
    <w:rsid w:val="004C7A05"/>
    <w:rsid w:val="004D1579"/>
    <w:rsid w:val="004E0856"/>
    <w:rsid w:val="004E1BCD"/>
    <w:rsid w:val="004E1DDA"/>
    <w:rsid w:val="004E24EC"/>
    <w:rsid w:val="004E3002"/>
    <w:rsid w:val="004E5D89"/>
    <w:rsid w:val="004E6A6F"/>
    <w:rsid w:val="004E6AD2"/>
    <w:rsid w:val="004F20ED"/>
    <w:rsid w:val="004F6E6C"/>
    <w:rsid w:val="00500E87"/>
    <w:rsid w:val="00514203"/>
    <w:rsid w:val="00515987"/>
    <w:rsid w:val="00516509"/>
    <w:rsid w:val="00516EE0"/>
    <w:rsid w:val="00520E33"/>
    <w:rsid w:val="005224A1"/>
    <w:rsid w:val="00522635"/>
    <w:rsid w:val="005246C8"/>
    <w:rsid w:val="00531DEA"/>
    <w:rsid w:val="00536C63"/>
    <w:rsid w:val="0054149A"/>
    <w:rsid w:val="005418EA"/>
    <w:rsid w:val="00561603"/>
    <w:rsid w:val="00564BCD"/>
    <w:rsid w:val="005672AB"/>
    <w:rsid w:val="005700A4"/>
    <w:rsid w:val="00572C66"/>
    <w:rsid w:val="00573B40"/>
    <w:rsid w:val="005758CE"/>
    <w:rsid w:val="0057727A"/>
    <w:rsid w:val="005776D0"/>
    <w:rsid w:val="00581CF2"/>
    <w:rsid w:val="005B68D3"/>
    <w:rsid w:val="005C7AE6"/>
    <w:rsid w:val="005D03E9"/>
    <w:rsid w:val="005D2BA3"/>
    <w:rsid w:val="005D2F7E"/>
    <w:rsid w:val="005D77D1"/>
    <w:rsid w:val="005E040C"/>
    <w:rsid w:val="005E0DFD"/>
    <w:rsid w:val="005E327B"/>
    <w:rsid w:val="005E547D"/>
    <w:rsid w:val="005E7964"/>
    <w:rsid w:val="005F0600"/>
    <w:rsid w:val="005F07EF"/>
    <w:rsid w:val="005F3A19"/>
    <w:rsid w:val="0060789E"/>
    <w:rsid w:val="00615C86"/>
    <w:rsid w:val="00625F4D"/>
    <w:rsid w:val="00630075"/>
    <w:rsid w:val="0063241F"/>
    <w:rsid w:val="006324B9"/>
    <w:rsid w:val="00635E71"/>
    <w:rsid w:val="00637766"/>
    <w:rsid w:val="0064401D"/>
    <w:rsid w:val="0064721A"/>
    <w:rsid w:val="00647C28"/>
    <w:rsid w:val="00652DB8"/>
    <w:rsid w:val="006577B4"/>
    <w:rsid w:val="00663829"/>
    <w:rsid w:val="0067560A"/>
    <w:rsid w:val="00680EFA"/>
    <w:rsid w:val="006928CD"/>
    <w:rsid w:val="00692DA0"/>
    <w:rsid w:val="00693EAC"/>
    <w:rsid w:val="006A3C1B"/>
    <w:rsid w:val="006C1FC9"/>
    <w:rsid w:val="006C2A4D"/>
    <w:rsid w:val="006D6573"/>
    <w:rsid w:val="006E47AE"/>
    <w:rsid w:val="006E7251"/>
    <w:rsid w:val="006F4BAE"/>
    <w:rsid w:val="006F55FF"/>
    <w:rsid w:val="00706596"/>
    <w:rsid w:val="00706A41"/>
    <w:rsid w:val="00710E0C"/>
    <w:rsid w:val="00714BD4"/>
    <w:rsid w:val="007157C4"/>
    <w:rsid w:val="00721176"/>
    <w:rsid w:val="007244CE"/>
    <w:rsid w:val="0072581F"/>
    <w:rsid w:val="00733F39"/>
    <w:rsid w:val="00741BC0"/>
    <w:rsid w:val="00755339"/>
    <w:rsid w:val="0077167E"/>
    <w:rsid w:val="00772A38"/>
    <w:rsid w:val="00777023"/>
    <w:rsid w:val="00784CD2"/>
    <w:rsid w:val="00792CBA"/>
    <w:rsid w:val="007966D1"/>
    <w:rsid w:val="0079769E"/>
    <w:rsid w:val="007A1AAF"/>
    <w:rsid w:val="007B42CD"/>
    <w:rsid w:val="007B5AAB"/>
    <w:rsid w:val="007B5F52"/>
    <w:rsid w:val="007B60D0"/>
    <w:rsid w:val="007B6475"/>
    <w:rsid w:val="007D04E8"/>
    <w:rsid w:val="007D309A"/>
    <w:rsid w:val="007D3AE1"/>
    <w:rsid w:val="007E0879"/>
    <w:rsid w:val="007E3CFC"/>
    <w:rsid w:val="007E61C3"/>
    <w:rsid w:val="007F3EE6"/>
    <w:rsid w:val="007F7BE0"/>
    <w:rsid w:val="00802265"/>
    <w:rsid w:val="00806001"/>
    <w:rsid w:val="008111DD"/>
    <w:rsid w:val="0081346E"/>
    <w:rsid w:val="00815DD8"/>
    <w:rsid w:val="00816030"/>
    <w:rsid w:val="008237F1"/>
    <w:rsid w:val="00831C2C"/>
    <w:rsid w:val="00832F1C"/>
    <w:rsid w:val="0083538D"/>
    <w:rsid w:val="008411A1"/>
    <w:rsid w:val="0085089F"/>
    <w:rsid w:val="0085110A"/>
    <w:rsid w:val="008512AB"/>
    <w:rsid w:val="00851B97"/>
    <w:rsid w:val="00853D04"/>
    <w:rsid w:val="0085564C"/>
    <w:rsid w:val="0086593A"/>
    <w:rsid w:val="0087097D"/>
    <w:rsid w:val="008715B8"/>
    <w:rsid w:val="00882E1C"/>
    <w:rsid w:val="00882FDA"/>
    <w:rsid w:val="008867F6"/>
    <w:rsid w:val="00893677"/>
    <w:rsid w:val="008A63D4"/>
    <w:rsid w:val="008B5046"/>
    <w:rsid w:val="008B6879"/>
    <w:rsid w:val="008B71DF"/>
    <w:rsid w:val="008C1E55"/>
    <w:rsid w:val="008F602D"/>
    <w:rsid w:val="0090122F"/>
    <w:rsid w:val="009033D5"/>
    <w:rsid w:val="00913FD1"/>
    <w:rsid w:val="00927F17"/>
    <w:rsid w:val="009360C4"/>
    <w:rsid w:val="009366E0"/>
    <w:rsid w:val="00951F23"/>
    <w:rsid w:val="00956EF4"/>
    <w:rsid w:val="00961C4C"/>
    <w:rsid w:val="00972D0D"/>
    <w:rsid w:val="00972E75"/>
    <w:rsid w:val="0097421D"/>
    <w:rsid w:val="00975103"/>
    <w:rsid w:val="00990A03"/>
    <w:rsid w:val="009A6872"/>
    <w:rsid w:val="009B2CB9"/>
    <w:rsid w:val="009C26F4"/>
    <w:rsid w:val="009C4004"/>
    <w:rsid w:val="009C6B26"/>
    <w:rsid w:val="009D277B"/>
    <w:rsid w:val="009D4F49"/>
    <w:rsid w:val="009E7079"/>
    <w:rsid w:val="009F0B23"/>
    <w:rsid w:val="009F3BF5"/>
    <w:rsid w:val="009F6923"/>
    <w:rsid w:val="009F7A71"/>
    <w:rsid w:val="00A009CC"/>
    <w:rsid w:val="00A02BF3"/>
    <w:rsid w:val="00A047DE"/>
    <w:rsid w:val="00A05069"/>
    <w:rsid w:val="00A07DBF"/>
    <w:rsid w:val="00A1414B"/>
    <w:rsid w:val="00A141BA"/>
    <w:rsid w:val="00A14D76"/>
    <w:rsid w:val="00A17BCD"/>
    <w:rsid w:val="00A253DF"/>
    <w:rsid w:val="00A25C2A"/>
    <w:rsid w:val="00A26FFD"/>
    <w:rsid w:val="00A452D6"/>
    <w:rsid w:val="00A45D20"/>
    <w:rsid w:val="00A4669E"/>
    <w:rsid w:val="00A54063"/>
    <w:rsid w:val="00A5776C"/>
    <w:rsid w:val="00A612DC"/>
    <w:rsid w:val="00A63668"/>
    <w:rsid w:val="00A658B2"/>
    <w:rsid w:val="00A6792F"/>
    <w:rsid w:val="00A7258B"/>
    <w:rsid w:val="00A73D77"/>
    <w:rsid w:val="00A776F6"/>
    <w:rsid w:val="00A83CB6"/>
    <w:rsid w:val="00A9295A"/>
    <w:rsid w:val="00A95CC4"/>
    <w:rsid w:val="00AB1FBA"/>
    <w:rsid w:val="00AB2DCB"/>
    <w:rsid w:val="00AC0842"/>
    <w:rsid w:val="00AC291A"/>
    <w:rsid w:val="00AC3045"/>
    <w:rsid w:val="00AD1D1A"/>
    <w:rsid w:val="00AE1556"/>
    <w:rsid w:val="00AE57D3"/>
    <w:rsid w:val="00AF30BA"/>
    <w:rsid w:val="00AF6A21"/>
    <w:rsid w:val="00B033D5"/>
    <w:rsid w:val="00B063FA"/>
    <w:rsid w:val="00B1104B"/>
    <w:rsid w:val="00B142BD"/>
    <w:rsid w:val="00B14760"/>
    <w:rsid w:val="00B221B2"/>
    <w:rsid w:val="00B2467C"/>
    <w:rsid w:val="00B257E7"/>
    <w:rsid w:val="00B315AF"/>
    <w:rsid w:val="00B3250B"/>
    <w:rsid w:val="00B42CD9"/>
    <w:rsid w:val="00B47600"/>
    <w:rsid w:val="00B64AE2"/>
    <w:rsid w:val="00B74DDE"/>
    <w:rsid w:val="00B77D98"/>
    <w:rsid w:val="00B82384"/>
    <w:rsid w:val="00B90F11"/>
    <w:rsid w:val="00B91DD7"/>
    <w:rsid w:val="00B943BD"/>
    <w:rsid w:val="00B9492F"/>
    <w:rsid w:val="00B9743E"/>
    <w:rsid w:val="00BA0C27"/>
    <w:rsid w:val="00BC09DA"/>
    <w:rsid w:val="00BC556C"/>
    <w:rsid w:val="00BD545A"/>
    <w:rsid w:val="00BE2EF1"/>
    <w:rsid w:val="00BE4FD2"/>
    <w:rsid w:val="00BE790B"/>
    <w:rsid w:val="00BF0F46"/>
    <w:rsid w:val="00BF3D01"/>
    <w:rsid w:val="00C001DD"/>
    <w:rsid w:val="00C0636E"/>
    <w:rsid w:val="00C1595B"/>
    <w:rsid w:val="00C162DB"/>
    <w:rsid w:val="00C17A3A"/>
    <w:rsid w:val="00C21118"/>
    <w:rsid w:val="00C32ED8"/>
    <w:rsid w:val="00C358A7"/>
    <w:rsid w:val="00C40C55"/>
    <w:rsid w:val="00C41A4F"/>
    <w:rsid w:val="00C54468"/>
    <w:rsid w:val="00C60DD8"/>
    <w:rsid w:val="00C779E5"/>
    <w:rsid w:val="00C916D0"/>
    <w:rsid w:val="00C94BFE"/>
    <w:rsid w:val="00C9525A"/>
    <w:rsid w:val="00CA5972"/>
    <w:rsid w:val="00CA6A76"/>
    <w:rsid w:val="00CB0807"/>
    <w:rsid w:val="00CB0CB4"/>
    <w:rsid w:val="00CB65B2"/>
    <w:rsid w:val="00CC3463"/>
    <w:rsid w:val="00CC46DD"/>
    <w:rsid w:val="00CD2F25"/>
    <w:rsid w:val="00CE1761"/>
    <w:rsid w:val="00CE2BBF"/>
    <w:rsid w:val="00CF5035"/>
    <w:rsid w:val="00D00746"/>
    <w:rsid w:val="00D01624"/>
    <w:rsid w:val="00D04D92"/>
    <w:rsid w:val="00D07E36"/>
    <w:rsid w:val="00D140DE"/>
    <w:rsid w:val="00D17E6A"/>
    <w:rsid w:val="00D21415"/>
    <w:rsid w:val="00D24A7D"/>
    <w:rsid w:val="00D30B78"/>
    <w:rsid w:val="00D3380F"/>
    <w:rsid w:val="00D369E4"/>
    <w:rsid w:val="00D41F5E"/>
    <w:rsid w:val="00D44D44"/>
    <w:rsid w:val="00D46326"/>
    <w:rsid w:val="00D470EB"/>
    <w:rsid w:val="00D63229"/>
    <w:rsid w:val="00D64E3E"/>
    <w:rsid w:val="00D76AC7"/>
    <w:rsid w:val="00D81E2C"/>
    <w:rsid w:val="00D9358F"/>
    <w:rsid w:val="00D96ADE"/>
    <w:rsid w:val="00D97F7A"/>
    <w:rsid w:val="00DA1D77"/>
    <w:rsid w:val="00DB030F"/>
    <w:rsid w:val="00DB1250"/>
    <w:rsid w:val="00DB2018"/>
    <w:rsid w:val="00DB2A0F"/>
    <w:rsid w:val="00DB3EC6"/>
    <w:rsid w:val="00DB58AF"/>
    <w:rsid w:val="00DE41F9"/>
    <w:rsid w:val="00DF09D7"/>
    <w:rsid w:val="00DF1831"/>
    <w:rsid w:val="00E04704"/>
    <w:rsid w:val="00E06D3B"/>
    <w:rsid w:val="00E279B0"/>
    <w:rsid w:val="00E430DC"/>
    <w:rsid w:val="00E4491C"/>
    <w:rsid w:val="00E46FA3"/>
    <w:rsid w:val="00E518F5"/>
    <w:rsid w:val="00E644C3"/>
    <w:rsid w:val="00E83CAF"/>
    <w:rsid w:val="00E91238"/>
    <w:rsid w:val="00EA34EE"/>
    <w:rsid w:val="00EA7022"/>
    <w:rsid w:val="00EB4DA8"/>
    <w:rsid w:val="00EB53FA"/>
    <w:rsid w:val="00EB76FB"/>
    <w:rsid w:val="00EC2301"/>
    <w:rsid w:val="00EC76FA"/>
    <w:rsid w:val="00EC7A09"/>
    <w:rsid w:val="00ED5FCF"/>
    <w:rsid w:val="00EE4912"/>
    <w:rsid w:val="00EE4C54"/>
    <w:rsid w:val="00EE546D"/>
    <w:rsid w:val="00EF2B9A"/>
    <w:rsid w:val="00EF5B02"/>
    <w:rsid w:val="00F017E6"/>
    <w:rsid w:val="00F33084"/>
    <w:rsid w:val="00F37F20"/>
    <w:rsid w:val="00F44104"/>
    <w:rsid w:val="00F50B0C"/>
    <w:rsid w:val="00F5452C"/>
    <w:rsid w:val="00F56992"/>
    <w:rsid w:val="00F56D1C"/>
    <w:rsid w:val="00F65225"/>
    <w:rsid w:val="00F668D1"/>
    <w:rsid w:val="00F769A3"/>
    <w:rsid w:val="00F7724C"/>
    <w:rsid w:val="00F80529"/>
    <w:rsid w:val="00F865D4"/>
    <w:rsid w:val="00FA0B79"/>
    <w:rsid w:val="00FA1571"/>
    <w:rsid w:val="00FA2006"/>
    <w:rsid w:val="00FA4444"/>
    <w:rsid w:val="00FA7E64"/>
    <w:rsid w:val="00FD45C7"/>
    <w:rsid w:val="00FE292E"/>
    <w:rsid w:val="00FE4FEB"/>
    <w:rsid w:val="00FF2415"/>
    <w:rsid w:val="00FF364B"/>
    <w:rsid w:val="00FF5251"/>
    <w:rsid w:val="00FF7F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7999">
      <w:bodyDiv w:val="1"/>
      <w:marLeft w:val="0"/>
      <w:marRight w:val="0"/>
      <w:marTop w:val="0"/>
      <w:marBottom w:val="0"/>
      <w:divBdr>
        <w:top w:val="none" w:sz="0" w:space="0" w:color="auto"/>
        <w:left w:val="none" w:sz="0" w:space="0" w:color="auto"/>
        <w:bottom w:val="none" w:sz="0" w:space="0" w:color="auto"/>
        <w:right w:val="none" w:sz="0" w:space="0" w:color="auto"/>
      </w:divBdr>
    </w:div>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39D99-1369-48C7-A776-C03BE4F4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2019-08-23T18:56:00Z</cp:lastPrinted>
  <dcterms:created xsi:type="dcterms:W3CDTF">2019-08-23T18:57:00Z</dcterms:created>
  <dcterms:modified xsi:type="dcterms:W3CDTF">2019-08-23T18:57:00Z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