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80F" w:rsidRPr="00A9480F" w:rsidRDefault="00A9480F" w:rsidP="00A9480F">
      <w:pPr>
        <w:spacing w:after="0" w:line="256" w:lineRule="auto"/>
        <w:jc w:val="center"/>
        <w:rPr>
          <w:rFonts w:ascii="Californian FB" w:eastAsia="Calibri" w:hAnsi="Californian FB" w:cs="Times New Roman"/>
          <w:b/>
          <w:color w:val="CC6600"/>
          <w:sz w:val="48"/>
          <w:szCs w:val="48"/>
          <w:u w:val="single"/>
        </w:rPr>
      </w:pPr>
      <w:r w:rsidRPr="00A9480F">
        <w:rPr>
          <w:rFonts w:ascii="Californian FB" w:eastAsia="Calibri" w:hAnsi="Californian FB" w:cs="Times New Roman"/>
          <w:b/>
          <w:color w:val="CC6600"/>
          <w:sz w:val="48"/>
          <w:szCs w:val="48"/>
          <w:u w:val="single"/>
        </w:rPr>
        <w:t>Churches Filled With Irrelevant Salt</w:t>
      </w:r>
    </w:p>
    <w:p w:rsidR="00A9480F" w:rsidRDefault="00A9480F" w:rsidP="00A9480F">
      <w:pPr>
        <w:spacing w:after="0" w:line="256" w:lineRule="auto"/>
        <w:jc w:val="center"/>
        <w:rPr>
          <w:rFonts w:ascii="Californian FB" w:eastAsia="Calibri" w:hAnsi="Californian FB" w:cs="Times New Roman"/>
          <w:sz w:val="24"/>
          <w:szCs w:val="24"/>
        </w:rPr>
      </w:pPr>
      <w:r w:rsidRPr="00A9480F">
        <w:rPr>
          <w:rFonts w:ascii="Californian FB" w:eastAsia="Calibri" w:hAnsi="Californian FB" w:cs="Times New Roman"/>
          <w:sz w:val="24"/>
          <w:szCs w:val="24"/>
        </w:rPr>
        <w:t>Terry W. Benton / Auburn Beacon</w:t>
      </w:r>
    </w:p>
    <w:p w:rsidR="00A9480F" w:rsidRDefault="00A9480F" w:rsidP="00A9480F">
      <w:pPr>
        <w:spacing w:after="0" w:line="256" w:lineRule="auto"/>
        <w:jc w:val="center"/>
        <w:rPr>
          <w:rFonts w:ascii="Californian FB" w:eastAsia="Calibri" w:hAnsi="Californian FB" w:cs="Times New Roman"/>
          <w:sz w:val="24"/>
          <w:szCs w:val="24"/>
        </w:rPr>
      </w:pPr>
    </w:p>
    <w:p w:rsidR="00A9480F" w:rsidRPr="00A9480F" w:rsidRDefault="00A566A4" w:rsidP="00A9480F">
      <w:pPr>
        <w:spacing w:after="0" w:line="256" w:lineRule="auto"/>
        <w:jc w:val="center"/>
        <w:rPr>
          <w:rFonts w:ascii="Californian FB" w:eastAsia="Calibri" w:hAnsi="Californian FB" w:cs="Times New Roman"/>
          <w:sz w:val="24"/>
          <w:szCs w:val="24"/>
        </w:rPr>
      </w:pPr>
      <w:bookmarkStart w:id="0" w:name="_GoBack"/>
      <w:r>
        <w:rPr>
          <w:noProof/>
        </w:rPr>
        <w:drawing>
          <wp:inline distT="0" distB="0" distL="0" distR="0" wp14:anchorId="7C6C3665" wp14:editId="7EE98B3F">
            <wp:extent cx="3529013" cy="2257425"/>
            <wp:effectExtent l="0" t="0" r="0" b="0"/>
            <wp:docPr id="2" name="Picture 2" descr="Image result for you are the salt of the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you are the salt of the eart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3776" cy="2260471"/>
                    </a:xfrm>
                    <a:prstGeom prst="rect">
                      <a:avLst/>
                    </a:prstGeom>
                    <a:noFill/>
                    <a:ln>
                      <a:noFill/>
                    </a:ln>
                  </pic:spPr>
                </pic:pic>
              </a:graphicData>
            </a:graphic>
          </wp:inline>
        </w:drawing>
      </w:r>
      <w:bookmarkEnd w:id="0"/>
    </w:p>
    <w:p w:rsidR="00A9480F" w:rsidRPr="00A9480F" w:rsidRDefault="00A9480F" w:rsidP="00A9480F">
      <w:pPr>
        <w:spacing w:after="0" w:line="256" w:lineRule="auto"/>
        <w:rPr>
          <w:rFonts w:ascii="Palatino Linotype" w:eastAsia="Calibri" w:hAnsi="Palatino Linotype" w:cs="Times New Roman"/>
        </w:rPr>
      </w:pPr>
    </w:p>
    <w:p w:rsidR="00A9480F" w:rsidRPr="00A9480F" w:rsidRDefault="00A9480F" w:rsidP="00A9480F">
      <w:pPr>
        <w:spacing w:after="0" w:line="256" w:lineRule="auto"/>
        <w:jc w:val="both"/>
        <w:rPr>
          <w:rFonts w:ascii="Californian FB" w:eastAsia="Calibri" w:hAnsi="Californian FB" w:cs="Times New Roman"/>
          <w:sz w:val="28"/>
          <w:szCs w:val="28"/>
        </w:rPr>
      </w:pPr>
      <w:r w:rsidRPr="00A9480F">
        <w:rPr>
          <w:rFonts w:ascii="Palatino Linotype" w:eastAsia="Calibri" w:hAnsi="Palatino Linotype" w:cs="Times New Roman"/>
        </w:rPr>
        <w:tab/>
      </w:r>
      <w:r w:rsidRPr="00A9480F">
        <w:rPr>
          <w:rFonts w:ascii="Californian FB" w:eastAsia="Calibri" w:hAnsi="Californian FB" w:cs="Times New Roman"/>
          <w:sz w:val="28"/>
          <w:szCs w:val="28"/>
        </w:rPr>
        <w:t>Jesus said His disciples would be the salt of the earth unless the salt loses its savor (</w:t>
      </w:r>
      <w:r>
        <w:rPr>
          <w:rFonts w:ascii="Californian FB" w:eastAsia="Calibri" w:hAnsi="Californian FB" w:cs="Times New Roman"/>
          <w:b/>
          <w:color w:val="CC6600"/>
          <w:sz w:val="28"/>
          <w:szCs w:val="28"/>
        </w:rPr>
        <w:t>Matthew 5</w:t>
      </w:r>
      <w:r w:rsidRPr="00A9480F">
        <w:rPr>
          <w:rFonts w:ascii="Californian FB" w:eastAsia="Calibri" w:hAnsi="Californian FB" w:cs="Times New Roman"/>
          <w:b/>
          <w:color w:val="CC6600"/>
          <w:sz w:val="28"/>
          <w:szCs w:val="28"/>
        </w:rPr>
        <w:t>:13f</w:t>
      </w:r>
      <w:r w:rsidRPr="00A9480F">
        <w:rPr>
          <w:rFonts w:ascii="Californian FB" w:eastAsia="Calibri" w:hAnsi="Californian FB" w:cs="Times New Roman"/>
          <w:sz w:val="28"/>
          <w:szCs w:val="28"/>
        </w:rPr>
        <w:t>).  When we consider the number of churches in this country and then compare that to the moral and spiritual decline in our country, the necessary inference is that “Christians” have made themselves irrelevant.</w:t>
      </w:r>
    </w:p>
    <w:p w:rsidR="00A9480F" w:rsidRPr="00A9480F" w:rsidRDefault="00A9480F" w:rsidP="00A9480F">
      <w:pPr>
        <w:spacing w:after="0" w:line="256" w:lineRule="auto"/>
        <w:jc w:val="both"/>
        <w:rPr>
          <w:rFonts w:ascii="Californian FB" w:eastAsia="Calibri" w:hAnsi="Californian FB" w:cs="Times New Roman"/>
          <w:sz w:val="28"/>
          <w:szCs w:val="28"/>
        </w:rPr>
      </w:pPr>
      <w:r w:rsidRPr="00A9480F">
        <w:rPr>
          <w:rFonts w:ascii="Californian FB" w:eastAsia="Calibri" w:hAnsi="Californian FB" w:cs="Times New Roman"/>
          <w:sz w:val="28"/>
          <w:szCs w:val="28"/>
        </w:rPr>
        <w:tab/>
        <w:t>This means that the majority of those who profess to follow Christ on Sundays, look, act, and talk just like the world on the rest of their time.  The problem in America is that there is not enough visual and vocal voice for the gospel.  People should kn</w:t>
      </w:r>
      <w:r>
        <w:rPr>
          <w:rFonts w:ascii="Californian FB" w:eastAsia="Calibri" w:hAnsi="Californian FB" w:cs="Times New Roman"/>
          <w:sz w:val="28"/>
          <w:szCs w:val="28"/>
        </w:rPr>
        <w:t>ow by our talk, dress, behavior</w:t>
      </w:r>
      <w:r w:rsidRPr="00A9480F">
        <w:rPr>
          <w:rFonts w:ascii="Californian FB" w:eastAsia="Calibri" w:hAnsi="Californian FB" w:cs="Times New Roman"/>
          <w:sz w:val="28"/>
          <w:szCs w:val="28"/>
        </w:rPr>
        <w:t xml:space="preserve"> and spiritual priorities, that we stand for what is right and holy and moral.  We influence people to think of God and His will.  There are enough church attenders to make a huge difference, but what we find in too many places is shallow faith with little to no conviction.  Many churches have become nothing more than a social club that gets immoral people to just </w:t>
      </w:r>
      <w:r w:rsidRPr="00A9480F">
        <w:rPr>
          <w:rFonts w:ascii="Californian FB" w:eastAsia="Calibri" w:hAnsi="Californian FB" w:cs="Times New Roman"/>
          <w:b/>
          <w:i/>
          <w:color w:val="CC6600"/>
          <w:sz w:val="28"/>
          <w:szCs w:val="28"/>
        </w:rPr>
        <w:t>“feel good about themselves”</w:t>
      </w:r>
      <w:r w:rsidRPr="00A9480F">
        <w:rPr>
          <w:rFonts w:ascii="Californian FB" w:eastAsia="Calibri" w:hAnsi="Californian FB" w:cs="Times New Roman"/>
          <w:b/>
          <w:color w:val="CC6600"/>
          <w:sz w:val="28"/>
          <w:szCs w:val="28"/>
        </w:rPr>
        <w:t xml:space="preserve"> </w:t>
      </w:r>
      <w:r w:rsidRPr="00A9480F">
        <w:rPr>
          <w:rFonts w:ascii="Californian FB" w:eastAsia="Calibri" w:hAnsi="Californian FB" w:cs="Times New Roman"/>
          <w:sz w:val="28"/>
          <w:szCs w:val="28"/>
        </w:rPr>
        <w:t>with little to no emphasis on repentance and change so that we can influence others to also change with us.</w:t>
      </w:r>
    </w:p>
    <w:p w:rsidR="00A9480F" w:rsidRPr="00A9480F" w:rsidRDefault="00A9480F" w:rsidP="00A9480F">
      <w:pPr>
        <w:spacing w:after="0" w:line="256" w:lineRule="auto"/>
        <w:jc w:val="both"/>
        <w:rPr>
          <w:rFonts w:ascii="Californian FB" w:eastAsia="Calibri" w:hAnsi="Californian FB" w:cs="Times New Roman"/>
          <w:sz w:val="28"/>
          <w:szCs w:val="28"/>
        </w:rPr>
      </w:pPr>
      <w:r w:rsidRPr="00A9480F">
        <w:rPr>
          <w:rFonts w:ascii="Californian FB" w:eastAsia="Calibri" w:hAnsi="Californian FB" w:cs="Times New Roman"/>
          <w:sz w:val="28"/>
          <w:szCs w:val="28"/>
        </w:rPr>
        <w:tab/>
        <w:t xml:space="preserve">This is what happened in Israel before their fall.  They tuned out “truth-teachers” like Jeremiah, and hired men to tell them </w:t>
      </w:r>
      <w:r w:rsidRPr="00A9480F">
        <w:rPr>
          <w:rFonts w:ascii="Californian FB" w:eastAsia="Calibri" w:hAnsi="Californian FB" w:cs="Times New Roman"/>
          <w:b/>
          <w:i/>
          <w:color w:val="CC6600"/>
          <w:sz w:val="28"/>
          <w:szCs w:val="28"/>
        </w:rPr>
        <w:t>“peace, peace”</w:t>
      </w:r>
      <w:r>
        <w:rPr>
          <w:rFonts w:ascii="Californian FB" w:eastAsia="Calibri" w:hAnsi="Californian FB" w:cs="Times New Roman"/>
          <w:color w:val="CC6600"/>
          <w:sz w:val="28"/>
          <w:szCs w:val="28"/>
        </w:rPr>
        <w:t xml:space="preserve"> </w:t>
      </w:r>
      <w:r w:rsidRPr="00A9480F">
        <w:rPr>
          <w:rFonts w:ascii="Californian FB" w:eastAsia="Calibri" w:hAnsi="Californian FB" w:cs="Times New Roman"/>
          <w:sz w:val="28"/>
          <w:szCs w:val="28"/>
        </w:rPr>
        <w:t>when there was no peace between them and God (</w:t>
      </w:r>
      <w:r w:rsidRPr="00A9480F">
        <w:rPr>
          <w:rFonts w:ascii="Californian FB" w:eastAsia="Calibri" w:hAnsi="Californian FB" w:cs="Times New Roman"/>
          <w:b/>
          <w:color w:val="CC6600"/>
          <w:sz w:val="28"/>
          <w:szCs w:val="28"/>
        </w:rPr>
        <w:t>Jeremiah 6:10-15</w:t>
      </w:r>
      <w:r w:rsidRPr="00A9480F">
        <w:rPr>
          <w:rFonts w:ascii="Californian FB" w:eastAsia="Calibri" w:hAnsi="Californian FB" w:cs="Times New Roman"/>
          <w:sz w:val="28"/>
          <w:szCs w:val="28"/>
        </w:rPr>
        <w:t xml:space="preserve">).  The people felt good about themselves as they became salt that was fit for nothing but to be cast out and trodden under foot of men.  </w:t>
      </w:r>
    </w:p>
    <w:p w:rsidR="00AA4D06" w:rsidRPr="00A9480F" w:rsidRDefault="00A9480F" w:rsidP="00A9480F">
      <w:pPr>
        <w:spacing w:after="0" w:line="256" w:lineRule="auto"/>
        <w:jc w:val="both"/>
        <w:rPr>
          <w:rFonts w:ascii="Californian FB" w:hAnsi="Californian FB"/>
          <w:sz w:val="28"/>
          <w:szCs w:val="28"/>
        </w:rPr>
      </w:pPr>
      <w:r w:rsidRPr="00A9480F">
        <w:rPr>
          <w:rFonts w:ascii="Californian FB" w:eastAsia="Calibri" w:hAnsi="Californian FB" w:cs="Times New Roman"/>
          <w:sz w:val="28"/>
          <w:szCs w:val="28"/>
        </w:rPr>
        <w:tab/>
        <w:t>We must all ask ourselves some serious questions.  Have we become irrelevant Christians?  What can we change in order to be a spiritual difference maker?  These are things I’m sure God wants us to continually ask ourselves.  Churches can make a moral difference if each one will care enough to emphasize a difference that must begin inside each individual Christian.  Let true peace with God begin in me so that I can point the way for others to also have peace with God.  Friendship wit</w:t>
      </w:r>
      <w:r>
        <w:rPr>
          <w:rFonts w:ascii="Californian FB" w:eastAsia="Calibri" w:hAnsi="Californian FB" w:cs="Times New Roman"/>
          <w:sz w:val="28"/>
          <w:szCs w:val="28"/>
        </w:rPr>
        <w:t>h the world is enmity with God (</w:t>
      </w:r>
      <w:r w:rsidRPr="00A9480F">
        <w:rPr>
          <w:rFonts w:ascii="Californian FB" w:eastAsia="Calibri" w:hAnsi="Californian FB" w:cs="Times New Roman"/>
          <w:b/>
          <w:color w:val="CC6600"/>
          <w:sz w:val="28"/>
          <w:szCs w:val="28"/>
        </w:rPr>
        <w:t>James 4:4</w:t>
      </w:r>
      <w:r w:rsidRPr="00A9480F">
        <w:rPr>
          <w:rFonts w:ascii="Californian FB" w:eastAsia="Calibri" w:hAnsi="Californian FB" w:cs="Times New Roman"/>
          <w:sz w:val="28"/>
          <w:szCs w:val="28"/>
        </w:rPr>
        <w:t>).  Peace with God must be top priority.</w:t>
      </w:r>
      <w:r w:rsidRPr="00A9480F">
        <w:rPr>
          <w:rFonts w:ascii="Californian FB" w:hAnsi="Californian FB"/>
          <w:sz w:val="28"/>
          <w:szCs w:val="28"/>
        </w:rPr>
        <w:t xml:space="preserve"> </w:t>
      </w:r>
    </w:p>
    <w:sectPr w:rsidR="00AA4D06" w:rsidRPr="00A9480F" w:rsidSect="00A9480F">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80F"/>
    <w:rsid w:val="009C1871"/>
    <w:rsid w:val="009D3C50"/>
    <w:rsid w:val="00A566A4"/>
    <w:rsid w:val="00A9480F"/>
    <w:rsid w:val="00AA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10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2018-06-21T19:15:00Z</cp:lastPrinted>
  <dcterms:created xsi:type="dcterms:W3CDTF">2018-06-21T19:18:00Z</dcterms:created>
  <dcterms:modified xsi:type="dcterms:W3CDTF">2018-06-21T19:18:00Z</dcterms:modified>
</cp:coreProperties>
</file>