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1B1" w:rsidRPr="005861B1" w:rsidRDefault="005861B1" w:rsidP="005861B1">
      <w:pPr>
        <w:spacing w:after="0" w:line="240" w:lineRule="auto"/>
        <w:jc w:val="center"/>
        <w:rPr>
          <w:rFonts w:ascii="Centaur" w:hAnsi="Centaur"/>
          <w:b/>
          <w:color w:val="984806" w:themeColor="accent6" w:themeShade="80"/>
          <w:sz w:val="40"/>
          <w:szCs w:val="40"/>
          <w:u w:val="single"/>
        </w:rPr>
      </w:pPr>
      <w:r w:rsidRPr="005861B1">
        <w:rPr>
          <w:rFonts w:ascii="Centaur" w:hAnsi="Centaur"/>
          <w:b/>
          <w:color w:val="984806" w:themeColor="accent6" w:themeShade="80"/>
          <w:sz w:val="40"/>
          <w:szCs w:val="40"/>
          <w:u w:val="single"/>
        </w:rPr>
        <w:t xml:space="preserve">Being </w:t>
      </w:r>
      <w:proofErr w:type="gramStart"/>
      <w:r w:rsidRPr="005861B1">
        <w:rPr>
          <w:rFonts w:ascii="Centaur" w:hAnsi="Centaur"/>
          <w:b/>
          <w:color w:val="984806" w:themeColor="accent6" w:themeShade="80"/>
          <w:sz w:val="40"/>
          <w:szCs w:val="40"/>
          <w:u w:val="single"/>
        </w:rPr>
        <w:t>A</w:t>
      </w:r>
      <w:proofErr w:type="gramEnd"/>
      <w:r w:rsidRPr="005861B1">
        <w:rPr>
          <w:rFonts w:ascii="Centaur" w:hAnsi="Centaur"/>
          <w:b/>
          <w:color w:val="984806" w:themeColor="accent6" w:themeShade="80"/>
          <w:sz w:val="40"/>
          <w:szCs w:val="40"/>
          <w:u w:val="single"/>
        </w:rPr>
        <w:t xml:space="preserve"> Disciple Of Christ</w:t>
      </w:r>
    </w:p>
    <w:p w:rsidR="005861B1" w:rsidRPr="005861B1" w:rsidRDefault="005861B1" w:rsidP="005861B1">
      <w:pPr>
        <w:spacing w:after="0" w:line="240" w:lineRule="auto"/>
        <w:jc w:val="center"/>
        <w:rPr>
          <w:rFonts w:ascii="Centaur" w:hAnsi="Centaur"/>
        </w:rPr>
      </w:pPr>
      <w:r w:rsidRPr="005861B1">
        <w:rPr>
          <w:rFonts w:ascii="Centaur" w:hAnsi="Centaur"/>
        </w:rPr>
        <w:t>Richie Thetford</w:t>
      </w:r>
      <w:r w:rsidRPr="005861B1">
        <w:rPr>
          <w:rFonts w:ascii="Centaur" w:hAnsi="Centaur"/>
        </w:rPr>
        <w:t xml:space="preserve"> / Poudre Valley e-bulletin</w:t>
      </w:r>
    </w:p>
    <w:p w:rsidR="005861B1" w:rsidRPr="005861B1" w:rsidRDefault="005861B1" w:rsidP="005861B1">
      <w:pPr>
        <w:spacing w:after="0" w:line="240" w:lineRule="auto"/>
        <w:rPr>
          <w:rFonts w:ascii="Centaur" w:hAnsi="Centaur"/>
        </w:rPr>
      </w:pPr>
    </w:p>
    <w:p w:rsidR="005861B1" w:rsidRPr="005861B1" w:rsidRDefault="005861B1" w:rsidP="005861B1">
      <w:pPr>
        <w:spacing w:after="0" w:line="240" w:lineRule="auto"/>
        <w:jc w:val="both"/>
        <w:rPr>
          <w:rFonts w:ascii="Centaur" w:hAnsi="Centaur"/>
        </w:rPr>
      </w:pPr>
      <w:r>
        <w:rPr>
          <w:rFonts w:ascii="Centaur" w:hAnsi="Centaur"/>
        </w:rPr>
        <w:tab/>
      </w:r>
      <w:r w:rsidRPr="005861B1">
        <w:rPr>
          <w:rFonts w:ascii="Centaur" w:hAnsi="Centaur"/>
        </w:rPr>
        <w:t xml:space="preserve">I have wondered many times why it is that some Christians do not seem to be truly devoted to their Christianity. </w:t>
      </w:r>
      <w:r w:rsidRPr="005861B1">
        <w:rPr>
          <w:rFonts w:ascii="Centaur" w:hAnsi="Centaur"/>
        </w:rPr>
        <w:t xml:space="preserve"> </w:t>
      </w:r>
      <w:r w:rsidRPr="005861B1">
        <w:rPr>
          <w:rFonts w:ascii="Centaur" w:hAnsi="Centaur"/>
        </w:rPr>
        <w:t xml:space="preserve">I now believe it is because they do not understand what it means to be a genuine disciple of Christ. </w:t>
      </w:r>
      <w:r w:rsidRPr="005861B1">
        <w:rPr>
          <w:rFonts w:ascii="Centaur" w:hAnsi="Centaur"/>
        </w:rPr>
        <w:t xml:space="preserve"> </w:t>
      </w:r>
      <w:r w:rsidRPr="005861B1">
        <w:rPr>
          <w:rFonts w:ascii="Centaur" w:hAnsi="Centaur"/>
        </w:rPr>
        <w:t xml:space="preserve">One can never hope to be the kind of Christian God intends for one to be if one has not learned discipleship. </w:t>
      </w:r>
      <w:r w:rsidRPr="005861B1">
        <w:rPr>
          <w:rFonts w:ascii="Centaur" w:hAnsi="Centaur"/>
        </w:rPr>
        <w:t xml:space="preserve"> </w:t>
      </w:r>
      <w:r w:rsidR="00833B71">
        <w:rPr>
          <w:rFonts w:ascii="Centaur" w:hAnsi="Centaur"/>
        </w:rPr>
        <w:t>Webster defines disciple as: a</w:t>
      </w:r>
      <w:r w:rsidRPr="005861B1">
        <w:rPr>
          <w:rFonts w:ascii="Centaur" w:hAnsi="Centaur"/>
        </w:rPr>
        <w:t xml:space="preserve"> pupil or follower of any teacher o</w:t>
      </w:r>
      <w:r w:rsidR="00833B71">
        <w:rPr>
          <w:rFonts w:ascii="Centaur" w:hAnsi="Centaur"/>
        </w:rPr>
        <w:t xml:space="preserve">r school; a follower of Jesus. </w:t>
      </w:r>
      <w:r w:rsidRPr="005861B1">
        <w:rPr>
          <w:rFonts w:ascii="Centaur" w:hAnsi="Centaur"/>
        </w:rPr>
        <w:t xml:space="preserve"> </w:t>
      </w:r>
      <w:r w:rsidRPr="005861B1">
        <w:rPr>
          <w:rFonts w:ascii="Centaur" w:hAnsi="Centaur"/>
        </w:rPr>
        <w:t>Every Christian must learn that one must</w:t>
      </w:r>
      <w:r w:rsidRPr="005861B1">
        <w:rPr>
          <w:rFonts w:ascii="Centaur" w:hAnsi="Centaur"/>
        </w:rPr>
        <w:t xml:space="preserve"> </w:t>
      </w:r>
      <w:r w:rsidR="00833B71">
        <w:rPr>
          <w:rFonts w:ascii="Centaur" w:hAnsi="Centaur"/>
        </w:rPr>
        <w:t xml:space="preserve">be willing to </w:t>
      </w:r>
      <w:r w:rsidRPr="005861B1">
        <w:rPr>
          <w:rFonts w:ascii="Centaur" w:hAnsi="Centaur"/>
        </w:rPr>
        <w:t>forsake every person and every</w:t>
      </w:r>
      <w:r w:rsidRPr="005861B1">
        <w:rPr>
          <w:rFonts w:ascii="Centaur" w:hAnsi="Centaur"/>
        </w:rPr>
        <w:t xml:space="preserve">thing and put Christ FIRST in their life. </w:t>
      </w:r>
      <w:r w:rsidRPr="005861B1">
        <w:rPr>
          <w:rFonts w:ascii="Centaur" w:hAnsi="Centaur"/>
        </w:rPr>
        <w:t xml:space="preserve"> </w:t>
      </w:r>
      <w:r w:rsidRPr="005861B1">
        <w:rPr>
          <w:rFonts w:ascii="Centaur" w:hAnsi="Centaur"/>
        </w:rPr>
        <w:t xml:space="preserve">To forsake is to “give up; renounce; leave; abandon; desert.” </w:t>
      </w:r>
      <w:r w:rsidRPr="005861B1">
        <w:rPr>
          <w:rFonts w:ascii="Centaur" w:hAnsi="Centaur"/>
        </w:rPr>
        <w:t xml:space="preserve"> </w:t>
      </w:r>
      <w:r w:rsidRPr="005861B1">
        <w:rPr>
          <w:rFonts w:ascii="Centaur" w:hAnsi="Centaur"/>
        </w:rPr>
        <w:t xml:space="preserve">Those unwilling to do so will not enter into heaven and will never become the servant that Jesus expects one to be! </w:t>
      </w:r>
      <w:r w:rsidRPr="005861B1">
        <w:rPr>
          <w:rFonts w:ascii="Centaur" w:hAnsi="Centaur"/>
        </w:rPr>
        <w:t xml:space="preserve"> </w:t>
      </w:r>
      <w:r w:rsidRPr="005861B1">
        <w:rPr>
          <w:rFonts w:ascii="Centaur" w:hAnsi="Centaur"/>
        </w:rPr>
        <w:t xml:space="preserve">When a Christian can truly grasp the importance of following Christ, doing ALL His commandments, then one will become an effective servant in God’s kingdom. </w:t>
      </w:r>
      <w:r w:rsidRPr="005861B1">
        <w:rPr>
          <w:rFonts w:ascii="Centaur" w:hAnsi="Centaur"/>
        </w:rPr>
        <w:t xml:space="preserve"> </w:t>
      </w:r>
      <w:r w:rsidRPr="005861B1">
        <w:rPr>
          <w:rFonts w:ascii="Centaur" w:hAnsi="Centaur"/>
        </w:rPr>
        <w:t>When one does not learn this lesson first and foremost, then one will find that they are spinning their wheels and being unstable because</w:t>
      </w:r>
      <w:r w:rsidRPr="005861B1">
        <w:rPr>
          <w:rFonts w:ascii="Centaur" w:hAnsi="Centaur"/>
        </w:rPr>
        <w:t>,</w:t>
      </w:r>
      <w:r w:rsidRPr="005861B1">
        <w:rPr>
          <w:rFonts w:ascii="Centaur" w:hAnsi="Centaur"/>
        </w:rPr>
        <w:t xml:space="preserve"> </w:t>
      </w:r>
      <w:r w:rsidRPr="005861B1">
        <w:rPr>
          <w:rFonts w:ascii="Centaur" w:hAnsi="Centaur"/>
          <w:b/>
          <w:i/>
          <w:color w:val="984806" w:themeColor="accent6" w:themeShade="80"/>
        </w:rPr>
        <w:t>“No man can serve two masters: for either he will hate the one, and love the other; or else he will hold to the one, and despise the other. Ye cannot serve God and mammon”</w:t>
      </w:r>
      <w:r w:rsidRPr="005861B1">
        <w:rPr>
          <w:rFonts w:ascii="Centaur" w:hAnsi="Centaur"/>
        </w:rPr>
        <w:t xml:space="preserve"> (</w:t>
      </w:r>
      <w:r w:rsidRPr="005861B1">
        <w:rPr>
          <w:rFonts w:ascii="Centaur" w:hAnsi="Centaur"/>
          <w:b/>
          <w:color w:val="984806" w:themeColor="accent6" w:themeShade="80"/>
        </w:rPr>
        <w:t>Matthew 6:24</w:t>
      </w:r>
      <w:r w:rsidRPr="005861B1">
        <w:rPr>
          <w:rFonts w:ascii="Centaur" w:hAnsi="Centaur"/>
        </w:rPr>
        <w:t>).</w:t>
      </w:r>
    </w:p>
    <w:p w:rsidR="005861B1" w:rsidRPr="005861B1" w:rsidRDefault="005861B1" w:rsidP="005861B1">
      <w:pPr>
        <w:spacing w:after="0" w:line="240" w:lineRule="auto"/>
        <w:rPr>
          <w:rFonts w:ascii="Centaur" w:hAnsi="Centaur"/>
        </w:rPr>
      </w:pPr>
    </w:p>
    <w:p w:rsidR="005861B1" w:rsidRPr="005861B1" w:rsidRDefault="005861B1" w:rsidP="005861B1">
      <w:pPr>
        <w:spacing w:after="0" w:line="240" w:lineRule="auto"/>
        <w:jc w:val="center"/>
        <w:rPr>
          <w:rFonts w:ascii="Centaur" w:hAnsi="Centaur"/>
          <w:b/>
          <w:color w:val="984806" w:themeColor="accent6" w:themeShade="80"/>
          <w:sz w:val="28"/>
          <w:szCs w:val="28"/>
          <w:u w:val="single"/>
        </w:rPr>
      </w:pPr>
      <w:r w:rsidRPr="005861B1">
        <w:rPr>
          <w:rFonts w:ascii="Centaur" w:hAnsi="Centaur"/>
          <w:b/>
          <w:color w:val="984806" w:themeColor="accent6" w:themeShade="80"/>
          <w:sz w:val="28"/>
          <w:szCs w:val="28"/>
          <w:u w:val="single"/>
        </w:rPr>
        <w:t xml:space="preserve">We Must Take A Stand </w:t>
      </w:r>
      <w:proofErr w:type="gramStart"/>
      <w:r w:rsidRPr="005861B1">
        <w:rPr>
          <w:rFonts w:ascii="Centaur" w:hAnsi="Centaur"/>
          <w:b/>
          <w:color w:val="984806" w:themeColor="accent6" w:themeShade="80"/>
          <w:sz w:val="28"/>
          <w:szCs w:val="28"/>
          <w:u w:val="single"/>
        </w:rPr>
        <w:t>For</w:t>
      </w:r>
      <w:proofErr w:type="gramEnd"/>
      <w:r w:rsidRPr="005861B1">
        <w:rPr>
          <w:rFonts w:ascii="Centaur" w:hAnsi="Centaur"/>
          <w:b/>
          <w:color w:val="984806" w:themeColor="accent6" w:themeShade="80"/>
          <w:sz w:val="28"/>
          <w:szCs w:val="28"/>
          <w:u w:val="single"/>
        </w:rPr>
        <w:t xml:space="preserve"> Jesus Above All Else</w:t>
      </w:r>
    </w:p>
    <w:p w:rsidR="005861B1" w:rsidRPr="005861B1" w:rsidRDefault="005861B1" w:rsidP="005861B1">
      <w:pPr>
        <w:spacing w:after="0" w:line="240" w:lineRule="auto"/>
        <w:jc w:val="both"/>
        <w:rPr>
          <w:rFonts w:ascii="Centaur" w:hAnsi="Centaur"/>
        </w:rPr>
      </w:pPr>
      <w:r w:rsidRPr="005861B1">
        <w:rPr>
          <w:rFonts w:ascii="Centaur" w:hAnsi="Centaur"/>
        </w:rPr>
        <w:tab/>
      </w:r>
      <w:r w:rsidRPr="005861B1">
        <w:rPr>
          <w:rFonts w:ascii="Centaur" w:hAnsi="Centaur"/>
        </w:rPr>
        <w:t xml:space="preserve">Every Christian must first strive to do Christ’s will. </w:t>
      </w:r>
      <w:r w:rsidRPr="005861B1">
        <w:rPr>
          <w:rFonts w:ascii="Centaur" w:hAnsi="Centaur"/>
        </w:rPr>
        <w:t xml:space="preserve"> </w:t>
      </w:r>
      <w:r w:rsidRPr="005861B1">
        <w:rPr>
          <w:rFonts w:ascii="Centaur" w:hAnsi="Centaur"/>
        </w:rPr>
        <w:t>Jesus said that only those that do His will enter into heaven and those that don’t will be cast away into an eternal hell (</w:t>
      </w:r>
      <w:r w:rsidRPr="005861B1">
        <w:rPr>
          <w:rFonts w:ascii="Centaur" w:hAnsi="Centaur"/>
          <w:b/>
          <w:color w:val="984806" w:themeColor="accent6" w:themeShade="80"/>
        </w:rPr>
        <w:t>Matthew 7:21-23</w:t>
      </w:r>
      <w:r w:rsidR="00833B71">
        <w:rPr>
          <w:rFonts w:ascii="Centaur" w:hAnsi="Centaur"/>
        </w:rPr>
        <w:t xml:space="preserve">).  </w:t>
      </w:r>
      <w:r w:rsidRPr="005861B1">
        <w:rPr>
          <w:rFonts w:ascii="Centaur" w:hAnsi="Centaur"/>
        </w:rPr>
        <w:t xml:space="preserve">In </w:t>
      </w:r>
      <w:r w:rsidRPr="005861B1">
        <w:rPr>
          <w:rFonts w:ascii="Centaur" w:hAnsi="Centaur"/>
          <w:b/>
          <w:color w:val="984806" w:themeColor="accent6" w:themeShade="80"/>
        </w:rPr>
        <w:t>Matthew 10:32-39</w:t>
      </w:r>
      <w:r w:rsidRPr="005861B1">
        <w:rPr>
          <w:rFonts w:ascii="Centaur" w:hAnsi="Centaur"/>
          <w:color w:val="984806" w:themeColor="accent6" w:themeShade="80"/>
        </w:rPr>
        <w:t xml:space="preserve"> </w:t>
      </w:r>
      <w:r w:rsidRPr="005861B1">
        <w:rPr>
          <w:rFonts w:ascii="Centaur" w:hAnsi="Centaur"/>
        </w:rPr>
        <w:t>we can learn a valuable lesson on what Jesus truly means by being a true</w:t>
      </w:r>
      <w:r w:rsidR="00833B71">
        <w:rPr>
          <w:rFonts w:ascii="Centaur" w:hAnsi="Centaur"/>
        </w:rPr>
        <w:t xml:space="preserve"> disciple of His.  </w:t>
      </w:r>
      <w:r w:rsidRPr="005861B1">
        <w:rPr>
          <w:rFonts w:ascii="Centaur" w:hAnsi="Centaur"/>
        </w:rPr>
        <w:t xml:space="preserve">We have got to be willing to confess Jesus each day of our lives before men. </w:t>
      </w:r>
      <w:r w:rsidRPr="005861B1">
        <w:rPr>
          <w:rFonts w:ascii="Centaur" w:hAnsi="Centaur"/>
        </w:rPr>
        <w:t xml:space="preserve"> </w:t>
      </w:r>
      <w:r w:rsidRPr="005861B1">
        <w:rPr>
          <w:rFonts w:ascii="Centaur" w:hAnsi="Centaur"/>
        </w:rPr>
        <w:t xml:space="preserve">No matter where we are, or what we are doing others should see us living a life as a Christian “proclaiming godliness.” </w:t>
      </w:r>
      <w:r w:rsidRPr="005861B1">
        <w:rPr>
          <w:rFonts w:ascii="Centaur" w:hAnsi="Centaur"/>
        </w:rPr>
        <w:t xml:space="preserve"> </w:t>
      </w:r>
      <w:r w:rsidRPr="005861B1">
        <w:rPr>
          <w:rFonts w:ascii="Centaur" w:hAnsi="Centaur"/>
        </w:rPr>
        <w:t>It is only when we take a stand FOR Christ t</w:t>
      </w:r>
      <w:r w:rsidRPr="005861B1">
        <w:rPr>
          <w:rFonts w:ascii="Centaur" w:hAnsi="Centaur"/>
        </w:rPr>
        <w:t>hat He will take a stand for us,</w:t>
      </w:r>
      <w:r w:rsidRPr="005861B1">
        <w:rPr>
          <w:rFonts w:ascii="Centaur" w:hAnsi="Centaur"/>
        </w:rPr>
        <w:t xml:space="preserve"> </w:t>
      </w:r>
      <w:r w:rsidRPr="005861B1">
        <w:rPr>
          <w:rFonts w:ascii="Centaur" w:hAnsi="Centaur"/>
          <w:b/>
          <w:i/>
          <w:color w:val="984806" w:themeColor="accent6" w:themeShade="80"/>
        </w:rPr>
        <w:t>“Whosoever therefore shall confess me before men, him will I confess also before my Father which is in heaven. But whosoever shall deny me before men, him will I also deny before my Father which is in heaven”</w:t>
      </w:r>
      <w:r w:rsidRPr="005861B1">
        <w:rPr>
          <w:rFonts w:ascii="Centaur" w:hAnsi="Centaur"/>
          <w:color w:val="984806" w:themeColor="accent6" w:themeShade="80"/>
        </w:rPr>
        <w:t xml:space="preserve"> </w:t>
      </w:r>
      <w:r w:rsidRPr="005861B1">
        <w:rPr>
          <w:rFonts w:ascii="Centaur" w:hAnsi="Centaur"/>
        </w:rPr>
        <w:t>(</w:t>
      </w:r>
      <w:r w:rsidRPr="005861B1">
        <w:rPr>
          <w:rFonts w:ascii="Centaur" w:hAnsi="Centaur"/>
          <w:b/>
          <w:color w:val="984806" w:themeColor="accent6" w:themeShade="80"/>
        </w:rPr>
        <w:t>Matthew 10:32-33</w:t>
      </w:r>
      <w:r w:rsidRPr="005861B1">
        <w:rPr>
          <w:rFonts w:ascii="Centaur" w:hAnsi="Centaur"/>
        </w:rPr>
        <w:t>).</w:t>
      </w:r>
    </w:p>
    <w:p w:rsidR="005861B1" w:rsidRPr="005861B1" w:rsidRDefault="005861B1" w:rsidP="005861B1">
      <w:pPr>
        <w:spacing w:after="0" w:line="240" w:lineRule="auto"/>
        <w:jc w:val="both"/>
        <w:rPr>
          <w:rFonts w:ascii="Centaur" w:hAnsi="Centaur"/>
        </w:rPr>
      </w:pPr>
      <w:r w:rsidRPr="005861B1">
        <w:rPr>
          <w:rFonts w:ascii="Centaur" w:hAnsi="Centaur"/>
        </w:rPr>
        <w:tab/>
      </w:r>
      <w:r w:rsidRPr="005861B1">
        <w:rPr>
          <w:rFonts w:ascii="Centaur" w:hAnsi="Centaur"/>
        </w:rPr>
        <w:t>One of the toughest things we must do as Christians is to go against the personal belie</w:t>
      </w:r>
      <w:r w:rsidRPr="005861B1">
        <w:rPr>
          <w:rFonts w:ascii="Centaur" w:hAnsi="Centaur"/>
        </w:rPr>
        <w:t>fs of our own parents, brothers</w:t>
      </w:r>
      <w:r w:rsidRPr="005861B1">
        <w:rPr>
          <w:rFonts w:ascii="Centaur" w:hAnsi="Centaur"/>
        </w:rPr>
        <w:t xml:space="preserve"> or sisters. </w:t>
      </w:r>
      <w:r w:rsidRPr="005861B1">
        <w:rPr>
          <w:rFonts w:ascii="Centaur" w:hAnsi="Centaur"/>
        </w:rPr>
        <w:t xml:space="preserve"> </w:t>
      </w:r>
      <w:r w:rsidRPr="005861B1">
        <w:rPr>
          <w:rFonts w:ascii="Centaur" w:hAnsi="Centaur"/>
        </w:rPr>
        <w:t xml:space="preserve">Jesus addresses that in this passage. </w:t>
      </w:r>
      <w:r w:rsidRPr="005861B1">
        <w:rPr>
          <w:rFonts w:ascii="Centaur" w:hAnsi="Centaur"/>
        </w:rPr>
        <w:t xml:space="preserve"> </w:t>
      </w:r>
      <w:r w:rsidRPr="005861B1">
        <w:rPr>
          <w:rFonts w:ascii="Centaur" w:hAnsi="Centaur"/>
        </w:rPr>
        <w:t xml:space="preserve">We must be prepared to even put our physical family second to Jesus if we ever hope to have eternal life with Him. </w:t>
      </w:r>
      <w:r w:rsidRPr="005861B1">
        <w:rPr>
          <w:rFonts w:ascii="Centaur" w:hAnsi="Centaur"/>
        </w:rPr>
        <w:t xml:space="preserve"> </w:t>
      </w:r>
      <w:r w:rsidRPr="005861B1">
        <w:rPr>
          <w:rFonts w:ascii="Centaur" w:hAnsi="Centaur"/>
        </w:rPr>
        <w:t>He said</w:t>
      </w:r>
      <w:r w:rsidRPr="005861B1">
        <w:rPr>
          <w:rFonts w:ascii="Centaur" w:hAnsi="Centaur"/>
        </w:rPr>
        <w:t>,</w:t>
      </w:r>
      <w:r w:rsidRPr="005861B1">
        <w:rPr>
          <w:rFonts w:ascii="Centaur" w:hAnsi="Centaur"/>
        </w:rPr>
        <w:t xml:space="preserve"> </w:t>
      </w:r>
      <w:r w:rsidRPr="005861B1">
        <w:rPr>
          <w:rFonts w:ascii="Centaur" w:hAnsi="Centaur"/>
          <w:b/>
          <w:i/>
          <w:color w:val="984806" w:themeColor="accent6" w:themeShade="80"/>
        </w:rPr>
        <w:t xml:space="preserve">“He that </w:t>
      </w:r>
      <w:proofErr w:type="spellStart"/>
      <w:r w:rsidRPr="005861B1">
        <w:rPr>
          <w:rFonts w:ascii="Centaur" w:hAnsi="Centaur"/>
          <w:b/>
          <w:i/>
          <w:color w:val="984806" w:themeColor="accent6" w:themeShade="80"/>
        </w:rPr>
        <w:t>loveth</w:t>
      </w:r>
      <w:proofErr w:type="spellEnd"/>
      <w:r w:rsidRPr="005861B1">
        <w:rPr>
          <w:rFonts w:ascii="Centaur" w:hAnsi="Centaur"/>
          <w:b/>
          <w:i/>
          <w:color w:val="984806" w:themeColor="accent6" w:themeShade="80"/>
        </w:rPr>
        <w:t xml:space="preserve"> father or mother more than me is not worthy of me: and he that </w:t>
      </w:r>
      <w:proofErr w:type="spellStart"/>
      <w:r w:rsidRPr="005861B1">
        <w:rPr>
          <w:rFonts w:ascii="Centaur" w:hAnsi="Centaur"/>
          <w:b/>
          <w:i/>
          <w:color w:val="984806" w:themeColor="accent6" w:themeShade="80"/>
        </w:rPr>
        <w:t>loveth</w:t>
      </w:r>
      <w:proofErr w:type="spellEnd"/>
      <w:r w:rsidRPr="005861B1">
        <w:rPr>
          <w:rFonts w:ascii="Centaur" w:hAnsi="Centaur"/>
          <w:b/>
          <w:i/>
          <w:color w:val="984806" w:themeColor="accent6" w:themeShade="80"/>
        </w:rPr>
        <w:t xml:space="preserve"> son or daughter more than me is not worthy of me”</w:t>
      </w:r>
      <w:r w:rsidRPr="005861B1">
        <w:rPr>
          <w:rFonts w:ascii="Centaur" w:hAnsi="Centaur"/>
          <w:i/>
          <w:color w:val="984806" w:themeColor="accent6" w:themeShade="80"/>
        </w:rPr>
        <w:t xml:space="preserve"> </w:t>
      </w:r>
      <w:r w:rsidRPr="005861B1">
        <w:rPr>
          <w:rFonts w:ascii="Centaur" w:hAnsi="Centaur"/>
        </w:rPr>
        <w:t>(</w:t>
      </w:r>
      <w:r w:rsidRPr="005861B1">
        <w:rPr>
          <w:rFonts w:ascii="Centaur" w:hAnsi="Centaur"/>
          <w:b/>
          <w:color w:val="984806" w:themeColor="accent6" w:themeShade="80"/>
        </w:rPr>
        <w:t>Matthew 10:37</w:t>
      </w:r>
      <w:r w:rsidRPr="005861B1">
        <w:rPr>
          <w:rFonts w:ascii="Centaur" w:hAnsi="Centaur"/>
        </w:rPr>
        <w:t xml:space="preserve">). </w:t>
      </w:r>
      <w:r w:rsidRPr="005861B1">
        <w:rPr>
          <w:rFonts w:ascii="Centaur" w:hAnsi="Centaur"/>
        </w:rPr>
        <w:t xml:space="preserve"> </w:t>
      </w:r>
      <w:r w:rsidRPr="005861B1">
        <w:rPr>
          <w:rFonts w:ascii="Centaur" w:hAnsi="Centaur"/>
        </w:rPr>
        <w:t>When we make decisions to do things with our family at the expense of doing Christ’s will then we are not worthy of being His disciple (</w:t>
      </w:r>
      <w:r w:rsidRPr="005861B1">
        <w:rPr>
          <w:rFonts w:ascii="Centaur" w:hAnsi="Centaur"/>
          <w:b/>
          <w:color w:val="984806" w:themeColor="accent6" w:themeShade="80"/>
        </w:rPr>
        <w:t>Matthew 10:35-38</w:t>
      </w:r>
      <w:r w:rsidRPr="005861B1">
        <w:rPr>
          <w:rFonts w:ascii="Centaur" w:hAnsi="Centaur"/>
        </w:rPr>
        <w:t>).</w:t>
      </w:r>
    </w:p>
    <w:p w:rsidR="005861B1" w:rsidRPr="005861B1" w:rsidRDefault="005861B1" w:rsidP="005861B1">
      <w:pPr>
        <w:spacing w:after="0" w:line="240" w:lineRule="auto"/>
        <w:rPr>
          <w:rFonts w:ascii="Centaur" w:hAnsi="Centaur"/>
        </w:rPr>
      </w:pPr>
    </w:p>
    <w:p w:rsidR="005861B1" w:rsidRPr="005861B1" w:rsidRDefault="005861B1" w:rsidP="005861B1">
      <w:pPr>
        <w:spacing w:after="0" w:line="240" w:lineRule="auto"/>
        <w:jc w:val="center"/>
        <w:rPr>
          <w:rFonts w:ascii="Centaur" w:hAnsi="Centaur"/>
          <w:b/>
          <w:color w:val="984806" w:themeColor="accent6" w:themeShade="80"/>
          <w:sz w:val="28"/>
          <w:szCs w:val="28"/>
          <w:u w:val="single"/>
        </w:rPr>
      </w:pPr>
      <w:r w:rsidRPr="005861B1">
        <w:rPr>
          <w:rFonts w:ascii="Centaur" w:hAnsi="Centaur"/>
          <w:b/>
          <w:color w:val="984806" w:themeColor="accent6" w:themeShade="80"/>
          <w:sz w:val="28"/>
          <w:szCs w:val="28"/>
          <w:u w:val="single"/>
        </w:rPr>
        <w:t>W</w:t>
      </w:r>
      <w:r w:rsidR="00833B71">
        <w:rPr>
          <w:rFonts w:ascii="Centaur" w:hAnsi="Centaur"/>
          <w:b/>
          <w:color w:val="984806" w:themeColor="accent6" w:themeShade="80"/>
          <w:sz w:val="28"/>
          <w:szCs w:val="28"/>
          <w:u w:val="single"/>
        </w:rPr>
        <w:t xml:space="preserve">e Must Be Willing To Deny Self </w:t>
      </w:r>
      <w:proofErr w:type="gramStart"/>
      <w:r w:rsidR="00833B71">
        <w:rPr>
          <w:rFonts w:ascii="Centaur" w:hAnsi="Centaur"/>
          <w:b/>
          <w:color w:val="984806" w:themeColor="accent6" w:themeShade="80"/>
          <w:sz w:val="28"/>
          <w:szCs w:val="28"/>
          <w:u w:val="single"/>
        </w:rPr>
        <w:t>A</w:t>
      </w:r>
      <w:bookmarkStart w:id="0" w:name="_GoBack"/>
      <w:bookmarkEnd w:id="0"/>
      <w:r w:rsidRPr="005861B1">
        <w:rPr>
          <w:rFonts w:ascii="Centaur" w:hAnsi="Centaur"/>
          <w:b/>
          <w:color w:val="984806" w:themeColor="accent6" w:themeShade="80"/>
          <w:sz w:val="28"/>
          <w:szCs w:val="28"/>
          <w:u w:val="single"/>
        </w:rPr>
        <w:t>nd</w:t>
      </w:r>
      <w:proofErr w:type="gramEnd"/>
      <w:r w:rsidRPr="005861B1">
        <w:rPr>
          <w:rFonts w:ascii="Centaur" w:hAnsi="Centaur"/>
          <w:b/>
          <w:color w:val="984806" w:themeColor="accent6" w:themeShade="80"/>
          <w:sz w:val="28"/>
          <w:szCs w:val="28"/>
          <w:u w:val="single"/>
        </w:rPr>
        <w:t xml:space="preserve"> Serve Jesus</w:t>
      </w:r>
    </w:p>
    <w:p w:rsidR="005861B1" w:rsidRPr="005861B1" w:rsidRDefault="005861B1" w:rsidP="005861B1">
      <w:pPr>
        <w:spacing w:after="0" w:line="240" w:lineRule="auto"/>
        <w:jc w:val="both"/>
        <w:rPr>
          <w:rFonts w:ascii="Centaur" w:hAnsi="Centaur"/>
        </w:rPr>
      </w:pPr>
      <w:r w:rsidRPr="005861B1">
        <w:rPr>
          <w:rFonts w:ascii="Centaur" w:hAnsi="Centaur"/>
        </w:rPr>
        <w:tab/>
      </w:r>
      <w:r w:rsidRPr="005861B1">
        <w:rPr>
          <w:rFonts w:ascii="Centaur" w:hAnsi="Centaur"/>
        </w:rPr>
        <w:t xml:space="preserve">This may be the hardest lesson for a Christian to learn. </w:t>
      </w:r>
      <w:r w:rsidRPr="005861B1">
        <w:rPr>
          <w:rFonts w:ascii="Centaur" w:hAnsi="Centaur"/>
        </w:rPr>
        <w:t xml:space="preserve"> </w:t>
      </w:r>
      <w:r w:rsidRPr="005861B1">
        <w:rPr>
          <w:rFonts w:ascii="Centaur" w:hAnsi="Centaur"/>
        </w:rPr>
        <w:t>Until one can put their own interests, passi</w:t>
      </w:r>
      <w:r w:rsidRPr="005861B1">
        <w:rPr>
          <w:rFonts w:ascii="Centaur" w:hAnsi="Centaur"/>
        </w:rPr>
        <w:t>ons, and desires</w:t>
      </w:r>
      <w:r w:rsidRPr="005861B1">
        <w:rPr>
          <w:rFonts w:ascii="Centaur" w:hAnsi="Centaur"/>
        </w:rPr>
        <w:t xml:space="preserve"> second to serving Christ, then one is not ready to be a disciple of Jesus. </w:t>
      </w:r>
      <w:r w:rsidRPr="005861B1">
        <w:rPr>
          <w:rFonts w:ascii="Centaur" w:hAnsi="Centaur"/>
        </w:rPr>
        <w:t xml:space="preserve"> </w:t>
      </w:r>
      <w:r w:rsidRPr="005861B1">
        <w:rPr>
          <w:rFonts w:ascii="Centaur" w:hAnsi="Centaur"/>
        </w:rPr>
        <w:t>Jesus said</w:t>
      </w:r>
      <w:r w:rsidRPr="005861B1">
        <w:rPr>
          <w:rFonts w:ascii="Centaur" w:hAnsi="Centaur"/>
        </w:rPr>
        <w:t>,</w:t>
      </w:r>
      <w:r w:rsidRPr="005861B1">
        <w:rPr>
          <w:rFonts w:ascii="Centaur" w:hAnsi="Centaur"/>
        </w:rPr>
        <w:t xml:space="preserve"> </w:t>
      </w:r>
      <w:r w:rsidRPr="005861B1">
        <w:rPr>
          <w:rFonts w:ascii="Centaur" w:hAnsi="Centaur"/>
          <w:b/>
          <w:i/>
          <w:color w:val="984806" w:themeColor="accent6" w:themeShade="80"/>
        </w:rPr>
        <w:t>“If any man will come after me, let him deny himself, and</w:t>
      </w:r>
      <w:r w:rsidR="00833B71">
        <w:rPr>
          <w:rFonts w:ascii="Centaur" w:hAnsi="Centaur"/>
          <w:b/>
          <w:i/>
          <w:color w:val="984806" w:themeColor="accent6" w:themeShade="80"/>
        </w:rPr>
        <w:t xml:space="preserve"> take up his cross, and follow </w:t>
      </w:r>
      <w:proofErr w:type="gramStart"/>
      <w:r w:rsidR="00833B71">
        <w:rPr>
          <w:rFonts w:ascii="Centaur" w:hAnsi="Centaur"/>
          <w:b/>
          <w:i/>
          <w:color w:val="984806" w:themeColor="accent6" w:themeShade="80"/>
        </w:rPr>
        <w:t>M</w:t>
      </w:r>
      <w:r w:rsidRPr="005861B1">
        <w:rPr>
          <w:rFonts w:ascii="Centaur" w:hAnsi="Centaur"/>
          <w:b/>
          <w:i/>
          <w:color w:val="984806" w:themeColor="accent6" w:themeShade="80"/>
        </w:rPr>
        <w:t>e</w:t>
      </w:r>
      <w:proofErr w:type="gramEnd"/>
      <w:r w:rsidRPr="005861B1">
        <w:rPr>
          <w:rFonts w:ascii="Centaur" w:hAnsi="Centaur"/>
          <w:b/>
          <w:i/>
          <w:color w:val="984806" w:themeColor="accent6" w:themeShade="80"/>
        </w:rPr>
        <w:t xml:space="preserve">. </w:t>
      </w:r>
      <w:r w:rsidR="00833B71">
        <w:rPr>
          <w:rFonts w:ascii="Centaur" w:hAnsi="Centaur"/>
          <w:b/>
          <w:i/>
          <w:color w:val="984806" w:themeColor="accent6" w:themeShade="80"/>
        </w:rPr>
        <w:t xml:space="preserve"> </w:t>
      </w:r>
      <w:r w:rsidRPr="005861B1">
        <w:rPr>
          <w:rFonts w:ascii="Centaur" w:hAnsi="Centaur"/>
          <w:b/>
          <w:i/>
          <w:color w:val="984806" w:themeColor="accent6" w:themeShade="80"/>
        </w:rPr>
        <w:t>For whosoever will save his life shall lose it: and whosoever will lose his life for my sake shall find it</w:t>
      </w:r>
      <w:r w:rsidRPr="005861B1">
        <w:rPr>
          <w:rFonts w:ascii="Centaur" w:hAnsi="Centaur"/>
          <w:b/>
          <w:i/>
          <w:color w:val="984806" w:themeColor="accent6" w:themeShade="80"/>
        </w:rPr>
        <w:t>.</w:t>
      </w:r>
      <w:r w:rsidRPr="005861B1">
        <w:rPr>
          <w:rFonts w:ascii="Centaur" w:hAnsi="Centaur"/>
          <w:b/>
          <w:i/>
          <w:color w:val="984806" w:themeColor="accent6" w:themeShade="80"/>
        </w:rPr>
        <w:t>”</w:t>
      </w:r>
      <w:r w:rsidR="00833B71">
        <w:rPr>
          <w:rFonts w:ascii="Centaur" w:hAnsi="Centaur"/>
          <w:color w:val="984806" w:themeColor="accent6" w:themeShade="80"/>
        </w:rPr>
        <w:t xml:space="preserve"> </w:t>
      </w:r>
      <w:r w:rsidRPr="005861B1">
        <w:rPr>
          <w:rFonts w:ascii="Centaur" w:hAnsi="Centaur"/>
        </w:rPr>
        <w:t>(</w:t>
      </w:r>
      <w:r w:rsidRPr="005861B1">
        <w:rPr>
          <w:rFonts w:ascii="Centaur" w:hAnsi="Centaur"/>
          <w:b/>
          <w:color w:val="984806" w:themeColor="accent6" w:themeShade="80"/>
        </w:rPr>
        <w:t>Matthew 16:24-25</w:t>
      </w:r>
      <w:r w:rsidRPr="005861B1">
        <w:rPr>
          <w:rFonts w:ascii="Centaur" w:hAnsi="Centaur"/>
        </w:rPr>
        <w:t xml:space="preserve">). </w:t>
      </w:r>
      <w:r w:rsidRPr="005861B1">
        <w:rPr>
          <w:rFonts w:ascii="Centaur" w:hAnsi="Centaur"/>
        </w:rPr>
        <w:t xml:space="preserve"> </w:t>
      </w:r>
      <w:r w:rsidRPr="005861B1">
        <w:rPr>
          <w:rFonts w:ascii="Centaur" w:hAnsi="Centaur"/>
        </w:rPr>
        <w:t xml:space="preserve">Many will be cast away into hell on the </w:t>
      </w:r>
      <w:proofErr w:type="gramStart"/>
      <w:r w:rsidRPr="005861B1">
        <w:rPr>
          <w:rFonts w:ascii="Centaur" w:hAnsi="Centaur"/>
        </w:rPr>
        <w:t>day of judgment</w:t>
      </w:r>
      <w:proofErr w:type="gramEnd"/>
      <w:r w:rsidRPr="005861B1">
        <w:rPr>
          <w:rFonts w:ascii="Centaur" w:hAnsi="Centaur"/>
        </w:rPr>
        <w:t xml:space="preserve"> because they would not deny their own lusts and desires and put Jesus first!</w:t>
      </w:r>
    </w:p>
    <w:p w:rsidR="005861B1" w:rsidRPr="005861B1" w:rsidRDefault="005861B1" w:rsidP="005861B1">
      <w:pPr>
        <w:spacing w:after="0" w:line="240" w:lineRule="auto"/>
        <w:rPr>
          <w:rFonts w:ascii="Centaur" w:hAnsi="Centaur"/>
        </w:rPr>
      </w:pPr>
    </w:p>
    <w:p w:rsidR="005861B1" w:rsidRPr="005861B1" w:rsidRDefault="005861B1" w:rsidP="005861B1">
      <w:pPr>
        <w:spacing w:after="0" w:line="240" w:lineRule="auto"/>
        <w:jc w:val="center"/>
        <w:rPr>
          <w:rFonts w:ascii="Centaur" w:hAnsi="Centaur"/>
          <w:b/>
          <w:color w:val="984806" w:themeColor="accent6" w:themeShade="80"/>
          <w:sz w:val="28"/>
          <w:szCs w:val="28"/>
          <w:u w:val="single"/>
        </w:rPr>
      </w:pPr>
      <w:r w:rsidRPr="005861B1">
        <w:rPr>
          <w:rFonts w:ascii="Centaur" w:hAnsi="Centaur"/>
          <w:b/>
          <w:color w:val="984806" w:themeColor="accent6" w:themeShade="80"/>
          <w:sz w:val="28"/>
          <w:szCs w:val="28"/>
          <w:u w:val="single"/>
        </w:rPr>
        <w:t>Excuses Won’t Cut It - We Must Not Look Back</w:t>
      </w:r>
    </w:p>
    <w:p w:rsidR="005861B1" w:rsidRPr="005861B1" w:rsidRDefault="005861B1" w:rsidP="005861B1">
      <w:pPr>
        <w:spacing w:after="0" w:line="240" w:lineRule="auto"/>
        <w:jc w:val="both"/>
        <w:rPr>
          <w:rFonts w:ascii="Centaur" w:hAnsi="Centaur"/>
        </w:rPr>
      </w:pPr>
      <w:r w:rsidRPr="005861B1">
        <w:rPr>
          <w:rFonts w:ascii="Centaur" w:hAnsi="Centaur"/>
        </w:rPr>
        <w:tab/>
      </w:r>
      <w:r w:rsidRPr="005861B1">
        <w:rPr>
          <w:rFonts w:ascii="Centaur" w:hAnsi="Centaur"/>
        </w:rPr>
        <w:t xml:space="preserve">In </w:t>
      </w:r>
      <w:r w:rsidRPr="005861B1">
        <w:rPr>
          <w:rFonts w:ascii="Centaur" w:hAnsi="Centaur"/>
          <w:b/>
          <w:color w:val="984806" w:themeColor="accent6" w:themeShade="80"/>
        </w:rPr>
        <w:t>Luke 9:57-61</w:t>
      </w:r>
      <w:r w:rsidR="00833B71" w:rsidRPr="00833B71">
        <w:rPr>
          <w:rFonts w:ascii="Centaur" w:hAnsi="Centaur"/>
          <w:b/>
        </w:rPr>
        <w:t>,</w:t>
      </w:r>
      <w:r w:rsidRPr="005861B1">
        <w:rPr>
          <w:rFonts w:ascii="Centaur" w:hAnsi="Centaur"/>
          <w:color w:val="984806" w:themeColor="accent6" w:themeShade="80"/>
        </w:rPr>
        <w:t xml:space="preserve"> </w:t>
      </w:r>
      <w:r w:rsidRPr="005861B1">
        <w:rPr>
          <w:rFonts w:ascii="Centaur" w:hAnsi="Centaur"/>
        </w:rPr>
        <w:t xml:space="preserve">Jesus urged several to follow Him. </w:t>
      </w:r>
      <w:r w:rsidRPr="005861B1">
        <w:rPr>
          <w:rFonts w:ascii="Centaur" w:hAnsi="Centaur"/>
        </w:rPr>
        <w:t xml:space="preserve"> </w:t>
      </w:r>
      <w:r w:rsidRPr="005861B1">
        <w:rPr>
          <w:rFonts w:ascii="Centaur" w:hAnsi="Centaur"/>
        </w:rPr>
        <w:t xml:space="preserve">But in each case they made excuse for why they had to do something else first. </w:t>
      </w:r>
      <w:r w:rsidRPr="005861B1">
        <w:rPr>
          <w:rFonts w:ascii="Centaur" w:hAnsi="Centaur"/>
        </w:rPr>
        <w:t xml:space="preserve"> </w:t>
      </w:r>
      <w:r w:rsidRPr="005861B1">
        <w:rPr>
          <w:rFonts w:ascii="Centaur" w:hAnsi="Centaur"/>
        </w:rPr>
        <w:t>Jesus sums this up by saying</w:t>
      </w:r>
      <w:r w:rsidRPr="005861B1">
        <w:rPr>
          <w:rFonts w:ascii="Centaur" w:hAnsi="Centaur"/>
        </w:rPr>
        <w:t>,</w:t>
      </w:r>
      <w:r w:rsidRPr="005861B1">
        <w:rPr>
          <w:rFonts w:ascii="Centaur" w:hAnsi="Centaur"/>
        </w:rPr>
        <w:t xml:space="preserve"> </w:t>
      </w:r>
      <w:r w:rsidRPr="005861B1">
        <w:rPr>
          <w:rFonts w:ascii="Centaur" w:hAnsi="Centaur"/>
          <w:b/>
          <w:i/>
          <w:color w:val="984806" w:themeColor="accent6" w:themeShade="80"/>
        </w:rPr>
        <w:t>“No man, having put his hand to the plow, and looking back, is fit for the kingdom of God”</w:t>
      </w:r>
      <w:r w:rsidRPr="005861B1">
        <w:rPr>
          <w:rFonts w:ascii="Centaur" w:hAnsi="Centaur"/>
        </w:rPr>
        <w:t xml:space="preserve"> (</w:t>
      </w:r>
      <w:r w:rsidRPr="005861B1">
        <w:rPr>
          <w:rFonts w:ascii="Centaur" w:hAnsi="Centaur"/>
          <w:b/>
          <w:color w:val="984806" w:themeColor="accent6" w:themeShade="80"/>
        </w:rPr>
        <w:t>Luke 9:62</w:t>
      </w:r>
      <w:r w:rsidRPr="005861B1">
        <w:rPr>
          <w:rFonts w:ascii="Centaur" w:hAnsi="Centaur"/>
        </w:rPr>
        <w:t xml:space="preserve">). </w:t>
      </w:r>
      <w:r w:rsidRPr="005861B1">
        <w:rPr>
          <w:rFonts w:ascii="Centaur" w:hAnsi="Centaur"/>
        </w:rPr>
        <w:t xml:space="preserve"> </w:t>
      </w:r>
      <w:r w:rsidRPr="005861B1">
        <w:rPr>
          <w:rFonts w:ascii="Centaur" w:hAnsi="Centaur"/>
        </w:rPr>
        <w:t xml:space="preserve">Then later in </w:t>
      </w:r>
      <w:r w:rsidRPr="005861B1">
        <w:rPr>
          <w:rFonts w:ascii="Centaur" w:hAnsi="Centaur"/>
          <w:b/>
          <w:color w:val="984806" w:themeColor="accent6" w:themeShade="80"/>
        </w:rPr>
        <w:t>Luke 14:16-33</w:t>
      </w:r>
      <w:r w:rsidR="00833B71" w:rsidRPr="00833B71">
        <w:rPr>
          <w:rFonts w:ascii="Centaur" w:hAnsi="Centaur"/>
          <w:b/>
        </w:rPr>
        <w:t>,</w:t>
      </w:r>
      <w:r w:rsidRPr="005861B1">
        <w:rPr>
          <w:rFonts w:ascii="Centaur" w:hAnsi="Centaur"/>
          <w:color w:val="984806" w:themeColor="accent6" w:themeShade="80"/>
        </w:rPr>
        <w:t xml:space="preserve"> </w:t>
      </w:r>
      <w:r w:rsidRPr="005861B1">
        <w:rPr>
          <w:rFonts w:ascii="Centaur" w:hAnsi="Centaur"/>
        </w:rPr>
        <w:t xml:space="preserve">He told the story of the man that made a great supper and invited many. </w:t>
      </w:r>
      <w:r w:rsidRPr="005861B1">
        <w:rPr>
          <w:rFonts w:ascii="Centaur" w:hAnsi="Centaur"/>
        </w:rPr>
        <w:t xml:space="preserve"> </w:t>
      </w:r>
      <w:r w:rsidRPr="005861B1">
        <w:rPr>
          <w:rFonts w:ascii="Centaur" w:hAnsi="Centaur"/>
        </w:rPr>
        <w:t>But those that were invited made excuses why they could not attend.</w:t>
      </w:r>
      <w:r w:rsidRPr="005861B1">
        <w:rPr>
          <w:rFonts w:ascii="Centaur" w:hAnsi="Centaur"/>
        </w:rPr>
        <w:t xml:space="preserve"> </w:t>
      </w:r>
      <w:r w:rsidRPr="005861B1">
        <w:rPr>
          <w:rFonts w:ascii="Centaur" w:hAnsi="Centaur"/>
        </w:rPr>
        <w:t xml:space="preserve"> Jesus invites us to join Him in teaching others and living the Christian life but many make excuses on why they can’t put Jesus first in their life.</w:t>
      </w:r>
    </w:p>
    <w:p w:rsidR="003C1C35" w:rsidRPr="005861B1" w:rsidRDefault="005861B1" w:rsidP="005861B1">
      <w:pPr>
        <w:spacing w:after="0" w:line="240" w:lineRule="auto"/>
        <w:jc w:val="both"/>
        <w:rPr>
          <w:rFonts w:ascii="Centaur" w:hAnsi="Centaur"/>
        </w:rPr>
      </w:pPr>
      <w:r w:rsidRPr="005861B1">
        <w:rPr>
          <w:rFonts w:ascii="Centaur" w:hAnsi="Centaur"/>
        </w:rPr>
        <w:tab/>
      </w:r>
      <w:r w:rsidRPr="005861B1">
        <w:rPr>
          <w:rFonts w:ascii="Centaur" w:hAnsi="Centaur"/>
        </w:rPr>
        <w:t>A disciple of Christ truly loves Jesus and one another (</w:t>
      </w:r>
      <w:r w:rsidRPr="005861B1">
        <w:rPr>
          <w:rFonts w:ascii="Centaur" w:hAnsi="Centaur"/>
          <w:b/>
          <w:color w:val="984806" w:themeColor="accent6" w:themeShade="80"/>
        </w:rPr>
        <w:t>John 13:34-35; 14:15,</w:t>
      </w:r>
      <w:r w:rsidRPr="005861B1">
        <w:rPr>
          <w:rFonts w:ascii="Centaur" w:hAnsi="Centaur"/>
          <w:b/>
          <w:color w:val="984806" w:themeColor="accent6" w:themeShade="80"/>
        </w:rPr>
        <w:t xml:space="preserve"> </w:t>
      </w:r>
      <w:r w:rsidRPr="005861B1">
        <w:rPr>
          <w:rFonts w:ascii="Centaur" w:hAnsi="Centaur"/>
          <w:b/>
          <w:color w:val="984806" w:themeColor="accent6" w:themeShade="80"/>
        </w:rPr>
        <w:t>21,</w:t>
      </w:r>
      <w:r w:rsidRPr="005861B1">
        <w:rPr>
          <w:rFonts w:ascii="Centaur" w:hAnsi="Centaur"/>
          <w:b/>
          <w:color w:val="984806" w:themeColor="accent6" w:themeShade="80"/>
        </w:rPr>
        <w:t xml:space="preserve"> </w:t>
      </w:r>
      <w:r w:rsidRPr="005861B1">
        <w:rPr>
          <w:rFonts w:ascii="Centaur" w:hAnsi="Centaur"/>
          <w:b/>
          <w:color w:val="984806" w:themeColor="accent6" w:themeShade="80"/>
        </w:rPr>
        <w:t>23</w:t>
      </w:r>
      <w:r w:rsidRPr="005861B1">
        <w:rPr>
          <w:rFonts w:ascii="Centaur" w:hAnsi="Centaur"/>
        </w:rPr>
        <w:t>)</w:t>
      </w:r>
      <w:r w:rsidRPr="005861B1">
        <w:rPr>
          <w:rFonts w:ascii="Centaur" w:hAnsi="Centaur"/>
        </w:rPr>
        <w:t xml:space="preserve">. </w:t>
      </w:r>
      <w:r w:rsidRPr="005861B1">
        <w:rPr>
          <w:rFonts w:ascii="Centaur" w:hAnsi="Centaur"/>
        </w:rPr>
        <w:t xml:space="preserve"> A true disciple will continue in His word. </w:t>
      </w:r>
      <w:r w:rsidRPr="005861B1">
        <w:rPr>
          <w:rFonts w:ascii="Centaur" w:hAnsi="Centaur"/>
        </w:rPr>
        <w:t xml:space="preserve"> Jesus said,</w:t>
      </w:r>
      <w:r w:rsidRPr="005861B1">
        <w:rPr>
          <w:rFonts w:ascii="Centaur" w:hAnsi="Centaur"/>
        </w:rPr>
        <w:t xml:space="preserve"> </w:t>
      </w:r>
      <w:r w:rsidRPr="005861B1">
        <w:rPr>
          <w:rFonts w:ascii="Centaur" w:hAnsi="Centaur"/>
          <w:b/>
          <w:i/>
          <w:color w:val="984806" w:themeColor="accent6" w:themeShade="80"/>
        </w:rPr>
        <w:t>“If ye co</w:t>
      </w:r>
      <w:r w:rsidR="00833B71">
        <w:rPr>
          <w:rFonts w:ascii="Centaur" w:hAnsi="Centaur"/>
          <w:b/>
          <w:i/>
          <w:color w:val="984806" w:themeColor="accent6" w:themeShade="80"/>
        </w:rPr>
        <w:t xml:space="preserve">ntinue in my word, then are ye </w:t>
      </w:r>
      <w:proofErr w:type="gramStart"/>
      <w:r w:rsidR="00833B71">
        <w:rPr>
          <w:rFonts w:ascii="Centaur" w:hAnsi="Centaur"/>
          <w:b/>
          <w:i/>
          <w:color w:val="984806" w:themeColor="accent6" w:themeShade="80"/>
        </w:rPr>
        <w:t>M</w:t>
      </w:r>
      <w:r w:rsidRPr="005861B1">
        <w:rPr>
          <w:rFonts w:ascii="Centaur" w:hAnsi="Centaur"/>
          <w:b/>
          <w:i/>
          <w:color w:val="984806" w:themeColor="accent6" w:themeShade="80"/>
        </w:rPr>
        <w:t>y</w:t>
      </w:r>
      <w:proofErr w:type="gramEnd"/>
      <w:r w:rsidRPr="005861B1">
        <w:rPr>
          <w:rFonts w:ascii="Centaur" w:hAnsi="Centaur"/>
          <w:b/>
          <w:i/>
          <w:color w:val="984806" w:themeColor="accent6" w:themeShade="80"/>
        </w:rPr>
        <w:t xml:space="preserve"> disciples indeed”</w:t>
      </w:r>
      <w:r w:rsidRPr="005861B1">
        <w:rPr>
          <w:rFonts w:ascii="Centaur" w:hAnsi="Centaur"/>
        </w:rPr>
        <w:t xml:space="preserve"> (</w:t>
      </w:r>
      <w:r w:rsidRPr="005861B1">
        <w:rPr>
          <w:rFonts w:ascii="Centaur" w:hAnsi="Centaur"/>
          <w:b/>
          <w:color w:val="984806" w:themeColor="accent6" w:themeShade="80"/>
        </w:rPr>
        <w:t>John 8:31</w:t>
      </w:r>
      <w:r w:rsidRPr="005861B1">
        <w:rPr>
          <w:rFonts w:ascii="Centaur" w:hAnsi="Centaur"/>
        </w:rPr>
        <w:t>).</w:t>
      </w:r>
      <w:r w:rsidRPr="005861B1">
        <w:rPr>
          <w:rFonts w:ascii="Centaur" w:hAnsi="Centaur"/>
        </w:rPr>
        <w:t xml:space="preserve"> </w:t>
      </w:r>
      <w:r w:rsidRPr="005861B1">
        <w:rPr>
          <w:rFonts w:ascii="Centaur" w:hAnsi="Centaur"/>
        </w:rPr>
        <w:t xml:space="preserve"> See also </w:t>
      </w:r>
      <w:r w:rsidRPr="005861B1">
        <w:rPr>
          <w:rFonts w:ascii="Centaur" w:hAnsi="Centaur"/>
          <w:b/>
          <w:color w:val="984806" w:themeColor="accent6" w:themeShade="80"/>
        </w:rPr>
        <w:t>Acts 14:22</w:t>
      </w:r>
      <w:r w:rsidRPr="005861B1">
        <w:rPr>
          <w:rFonts w:ascii="Centaur" w:hAnsi="Centaur"/>
        </w:rPr>
        <w:t xml:space="preserve">. </w:t>
      </w:r>
      <w:r w:rsidRPr="005861B1">
        <w:rPr>
          <w:rFonts w:ascii="Centaur" w:hAnsi="Centaur"/>
        </w:rPr>
        <w:t xml:space="preserve"> </w:t>
      </w:r>
      <w:r w:rsidRPr="005861B1">
        <w:rPr>
          <w:rFonts w:ascii="Centaur" w:hAnsi="Centaur"/>
        </w:rPr>
        <w:t>A true disciple will be faithful until death (</w:t>
      </w:r>
      <w:r w:rsidRPr="005861B1">
        <w:rPr>
          <w:rFonts w:ascii="Centaur" w:hAnsi="Centaur"/>
          <w:b/>
          <w:color w:val="984806" w:themeColor="accent6" w:themeShade="80"/>
        </w:rPr>
        <w:t>Revelation 2:10</w:t>
      </w:r>
      <w:r w:rsidR="00833B71">
        <w:rPr>
          <w:rFonts w:ascii="Centaur" w:hAnsi="Centaur"/>
        </w:rPr>
        <w:t xml:space="preserve">).  </w:t>
      </w:r>
      <w:r w:rsidRPr="005861B1">
        <w:rPr>
          <w:rFonts w:ascii="Centaur" w:hAnsi="Centaur"/>
        </w:rPr>
        <w:t>Only a dedicated disciple is worthy to wear the name Christian (</w:t>
      </w:r>
      <w:r w:rsidRPr="005861B1">
        <w:rPr>
          <w:rFonts w:ascii="Centaur" w:hAnsi="Centaur"/>
          <w:b/>
          <w:color w:val="984806" w:themeColor="accent6" w:themeShade="80"/>
        </w:rPr>
        <w:t>Acts 11:26</w:t>
      </w:r>
      <w:r w:rsidRPr="005861B1">
        <w:rPr>
          <w:rFonts w:ascii="Centaur" w:hAnsi="Centaur"/>
        </w:rPr>
        <w:t xml:space="preserve">). </w:t>
      </w:r>
      <w:r w:rsidRPr="005861B1">
        <w:rPr>
          <w:rFonts w:ascii="Centaur" w:hAnsi="Centaur"/>
        </w:rPr>
        <w:t xml:space="preserve"> </w:t>
      </w:r>
      <w:r w:rsidRPr="005861B1">
        <w:rPr>
          <w:rFonts w:ascii="Centaur" w:hAnsi="Centaur"/>
        </w:rPr>
        <w:t xml:space="preserve">Each and every Christian must be determined to follow Jesus. </w:t>
      </w:r>
      <w:r w:rsidRPr="005861B1">
        <w:rPr>
          <w:rFonts w:ascii="Centaur" w:hAnsi="Centaur"/>
        </w:rPr>
        <w:t xml:space="preserve"> </w:t>
      </w:r>
      <w:r w:rsidRPr="005861B1">
        <w:rPr>
          <w:rFonts w:ascii="Centaur" w:hAnsi="Centaur"/>
        </w:rPr>
        <w:t>If you do, you can have pe</w:t>
      </w:r>
      <w:r w:rsidRPr="005861B1">
        <w:rPr>
          <w:rFonts w:ascii="Centaur" w:hAnsi="Centaur"/>
        </w:rPr>
        <w:t>ace through His word which says,</w:t>
      </w:r>
      <w:r w:rsidRPr="005861B1">
        <w:rPr>
          <w:rFonts w:ascii="Centaur" w:hAnsi="Centaur"/>
        </w:rPr>
        <w:t xml:space="preserve"> </w:t>
      </w:r>
      <w:r w:rsidRPr="005861B1">
        <w:rPr>
          <w:rFonts w:ascii="Centaur" w:hAnsi="Centaur"/>
          <w:b/>
          <w:i/>
          <w:color w:val="984806" w:themeColor="accent6" w:themeShade="80"/>
        </w:rPr>
        <w:t>“But if we walk i</w:t>
      </w:r>
      <w:r w:rsidR="00833B71">
        <w:rPr>
          <w:rFonts w:ascii="Centaur" w:hAnsi="Centaur"/>
          <w:b/>
          <w:i/>
          <w:color w:val="984806" w:themeColor="accent6" w:themeShade="80"/>
        </w:rPr>
        <w:t>n the light, as H</w:t>
      </w:r>
      <w:r w:rsidRPr="005861B1">
        <w:rPr>
          <w:rFonts w:ascii="Centaur" w:hAnsi="Centaur"/>
          <w:b/>
          <w:i/>
          <w:color w:val="984806" w:themeColor="accent6" w:themeShade="80"/>
        </w:rPr>
        <w:t>e is in the light, we have fellowship one with another,</w:t>
      </w:r>
      <w:r w:rsidR="00833B71">
        <w:rPr>
          <w:rFonts w:ascii="Centaur" w:hAnsi="Centaur"/>
          <w:b/>
          <w:i/>
          <w:color w:val="984806" w:themeColor="accent6" w:themeShade="80"/>
        </w:rPr>
        <w:t xml:space="preserve"> and the blood of Jesus Christ H</w:t>
      </w:r>
      <w:r w:rsidRPr="005861B1">
        <w:rPr>
          <w:rFonts w:ascii="Centaur" w:hAnsi="Centaur"/>
          <w:b/>
          <w:i/>
          <w:color w:val="984806" w:themeColor="accent6" w:themeShade="80"/>
        </w:rPr>
        <w:t xml:space="preserve">is Son </w:t>
      </w:r>
      <w:proofErr w:type="spellStart"/>
      <w:r w:rsidRPr="005861B1">
        <w:rPr>
          <w:rFonts w:ascii="Centaur" w:hAnsi="Centaur"/>
          <w:b/>
          <w:i/>
          <w:color w:val="984806" w:themeColor="accent6" w:themeShade="80"/>
        </w:rPr>
        <w:t>cleanseth</w:t>
      </w:r>
      <w:proofErr w:type="spellEnd"/>
      <w:r w:rsidRPr="005861B1">
        <w:rPr>
          <w:rFonts w:ascii="Centaur" w:hAnsi="Centaur"/>
          <w:b/>
          <w:i/>
          <w:color w:val="984806" w:themeColor="accent6" w:themeShade="80"/>
        </w:rPr>
        <w:t xml:space="preserve"> us from all sin” </w:t>
      </w:r>
      <w:r w:rsidRPr="005861B1">
        <w:rPr>
          <w:rFonts w:ascii="Centaur" w:hAnsi="Centaur"/>
        </w:rPr>
        <w:t>(</w:t>
      </w:r>
      <w:r w:rsidRPr="005861B1">
        <w:rPr>
          <w:rFonts w:ascii="Centaur" w:hAnsi="Centaur"/>
          <w:b/>
          <w:color w:val="984806" w:themeColor="accent6" w:themeShade="80"/>
        </w:rPr>
        <w:t>1 John 1:7</w:t>
      </w:r>
      <w:r w:rsidRPr="005861B1">
        <w:rPr>
          <w:rFonts w:ascii="Centaur" w:hAnsi="Centaur"/>
        </w:rPr>
        <w:t xml:space="preserve">). </w:t>
      </w:r>
      <w:r w:rsidRPr="005861B1">
        <w:rPr>
          <w:rFonts w:ascii="Centaur" w:hAnsi="Centaur"/>
        </w:rPr>
        <w:t xml:space="preserve"> </w:t>
      </w:r>
      <w:r w:rsidRPr="005861B1">
        <w:rPr>
          <w:rFonts w:ascii="Centaur" w:hAnsi="Centaur"/>
        </w:rPr>
        <w:t xml:space="preserve">Let us be determined to walk in the light of Christ, serving Him because we have a sincere desire to and not looking back because we KNOW that our reward is ahead of us if we remain faithful to Jesus until the day of our death! </w:t>
      </w:r>
      <w:r w:rsidRPr="005861B1">
        <w:rPr>
          <w:rFonts w:ascii="Centaur" w:hAnsi="Centaur"/>
        </w:rPr>
        <w:t xml:space="preserve"> </w:t>
      </w:r>
      <w:r w:rsidRPr="005861B1">
        <w:rPr>
          <w:rFonts w:ascii="Centaur" w:hAnsi="Centaur"/>
        </w:rPr>
        <w:t xml:space="preserve">May God bless each of us as we strive to put </w:t>
      </w:r>
      <w:r w:rsidR="00833B71">
        <w:rPr>
          <w:rFonts w:ascii="Centaur" w:hAnsi="Centaur"/>
        </w:rPr>
        <w:t>Jesus FIRST each day that we lif</w:t>
      </w:r>
      <w:r w:rsidRPr="005861B1">
        <w:rPr>
          <w:rFonts w:ascii="Centaur" w:hAnsi="Centaur"/>
        </w:rPr>
        <w:t xml:space="preserve">e. </w:t>
      </w:r>
      <w:r w:rsidRPr="005861B1">
        <w:rPr>
          <w:rFonts w:ascii="Centaur" w:hAnsi="Centaur"/>
        </w:rPr>
        <w:t xml:space="preserve"> </w:t>
      </w:r>
      <w:r w:rsidRPr="005861B1">
        <w:rPr>
          <w:rFonts w:ascii="Centaur" w:hAnsi="Centaur"/>
        </w:rPr>
        <w:t xml:space="preserve">Our eternity with Him depends upon it! </w:t>
      </w:r>
    </w:p>
    <w:sectPr w:rsidR="003C1C35" w:rsidRPr="005861B1" w:rsidSect="005861B1"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1B1"/>
    <w:rsid w:val="003C1C35"/>
    <w:rsid w:val="005861B1"/>
    <w:rsid w:val="0083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2022-08-05T21:00:00Z</cp:lastPrinted>
  <dcterms:created xsi:type="dcterms:W3CDTF">2022-08-05T20:43:00Z</dcterms:created>
  <dcterms:modified xsi:type="dcterms:W3CDTF">2022-08-05T21:03:00Z</dcterms:modified>
</cp:coreProperties>
</file>